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723DC" w:rsidRPr="000A7A47" w:rsidRDefault="00D723DC" w:rsidP="00D723DC">
      <w:pPr>
        <w:pStyle w:val="Header"/>
        <w:jc w:val="right"/>
        <w:rPr>
          <w:rFonts w:ascii="Times New Roman" w:hAnsi="Times New Roman" w:cs="Times New Roman"/>
        </w:rPr>
      </w:pPr>
      <w:r w:rsidRPr="000A7A47">
        <w:rPr>
          <w:rFonts w:ascii="Times New Roman" w:hAnsi="Times New Roman" w:cs="Times New Roman"/>
          <w:noProof/>
        </w:rPr>
        <w:drawing>
          <wp:inline distT="0" distB="0" distL="0" distR="0" wp14:anchorId="4D3BD0E9" wp14:editId="0ACA541D">
            <wp:extent cx="1314450" cy="368047"/>
            <wp:effectExtent l="0" t="0" r="0" b="0"/>
            <wp:docPr id="1964791539" name="picture" descr="SIUE logo with black sans serif capital SIU and a red lower case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1314450" cy="368047"/>
                    </a:xfrm>
                    <a:prstGeom prst="rect">
                      <a:avLst/>
                    </a:prstGeom>
                  </pic:spPr>
                </pic:pic>
              </a:graphicData>
            </a:graphic>
          </wp:inline>
        </w:drawing>
      </w:r>
    </w:p>
    <w:p w14:paraId="3F6EB321" w14:textId="2037D3B1" w:rsidR="00D723DC" w:rsidRPr="000A7A47" w:rsidRDefault="00D723DC" w:rsidP="00D723DC">
      <w:pPr>
        <w:pStyle w:val="Header"/>
        <w:jc w:val="right"/>
        <w:rPr>
          <w:rFonts w:ascii="Times New Roman" w:hAnsi="Times New Roman" w:cs="Times New Roman"/>
          <w:szCs w:val="22"/>
        </w:rPr>
      </w:pPr>
      <w:r w:rsidRPr="000A7A47">
        <w:rPr>
          <w:rFonts w:ascii="Times New Roman" w:eastAsia="Verdana" w:hAnsi="Times New Roman" w:cs="Times New Roman"/>
        </w:rPr>
        <w:t xml:space="preserve">Syllabus for </w:t>
      </w:r>
      <w:r w:rsidR="00F412BA" w:rsidRPr="000A7A47">
        <w:rPr>
          <w:rFonts w:ascii="Times New Roman" w:eastAsia="Verdana" w:hAnsi="Times New Roman" w:cs="Times New Roman"/>
        </w:rPr>
        <w:t>CODE</w:t>
      </w:r>
      <w:r w:rsidR="00930AE5">
        <w:rPr>
          <w:rFonts w:ascii="Times New Roman" w:eastAsia="Verdana" w:hAnsi="Times New Roman" w:cs="Times New Roman"/>
        </w:rPr>
        <w:t>22</w:t>
      </w:r>
      <w:r w:rsidR="00025001">
        <w:rPr>
          <w:rFonts w:ascii="Times New Roman" w:eastAsia="Verdana" w:hAnsi="Times New Roman" w:cs="Times New Roman"/>
        </w:rPr>
        <w:t>1</w:t>
      </w:r>
    </w:p>
    <w:p w14:paraId="06EBBD92" w14:textId="50A6FDE3" w:rsidR="00D723DC" w:rsidRPr="000A7A47" w:rsidRDefault="00F412BA" w:rsidP="00F412BA">
      <w:pPr>
        <w:pStyle w:val="Header"/>
        <w:jc w:val="right"/>
        <w:rPr>
          <w:rFonts w:ascii="Times New Roman" w:hAnsi="Times New Roman" w:cs="Times New Roman"/>
          <w:szCs w:val="22"/>
        </w:rPr>
      </w:pPr>
      <w:r w:rsidRPr="000A7A47">
        <w:rPr>
          <w:rFonts w:ascii="Times New Roman" w:eastAsia="Verdana" w:hAnsi="Times New Roman" w:cs="Times New Roman"/>
        </w:rPr>
        <w:t>Research Team I</w:t>
      </w:r>
      <w:r w:rsidR="00C6794D">
        <w:rPr>
          <w:rFonts w:ascii="Times New Roman" w:eastAsia="Verdana" w:hAnsi="Times New Roman" w:cs="Times New Roman"/>
        </w:rPr>
        <w:t>I</w:t>
      </w:r>
      <w:r w:rsidR="00C8597D">
        <w:rPr>
          <w:rFonts w:ascii="Times New Roman" w:eastAsia="Verdana" w:hAnsi="Times New Roman" w:cs="Times New Roman"/>
        </w:rPr>
        <w:t>I</w:t>
      </w:r>
      <w:r w:rsidR="00D723DC" w:rsidRPr="000A7A47">
        <w:rPr>
          <w:rFonts w:ascii="Times New Roman" w:eastAsia="Verdana" w:hAnsi="Times New Roman" w:cs="Times New Roman"/>
        </w:rPr>
        <w:t xml:space="preserve"> – </w:t>
      </w:r>
      <w:r w:rsidRPr="000A7A47">
        <w:rPr>
          <w:rFonts w:ascii="Times New Roman" w:eastAsia="Verdana" w:hAnsi="Times New Roman" w:cs="Times New Roman"/>
        </w:rPr>
        <w:t>Face to Face</w:t>
      </w:r>
    </w:p>
    <w:p w14:paraId="0A37501D" w14:textId="67F516A4" w:rsidR="002E2C72" w:rsidRPr="000A7A47" w:rsidRDefault="00025001" w:rsidP="000D377C">
      <w:pPr>
        <w:pStyle w:val="Header"/>
        <w:jc w:val="right"/>
        <w:rPr>
          <w:rFonts w:ascii="Times New Roman" w:eastAsia="Verdana" w:hAnsi="Times New Roman" w:cs="Times New Roman"/>
        </w:rPr>
      </w:pPr>
      <w:r>
        <w:rPr>
          <w:rFonts w:ascii="Times New Roman" w:eastAsia="Verdana" w:hAnsi="Times New Roman" w:cs="Times New Roman"/>
        </w:rPr>
        <w:t>Spring</w:t>
      </w:r>
      <w:r w:rsidR="00F412BA" w:rsidRPr="000A7A47">
        <w:rPr>
          <w:rFonts w:ascii="Times New Roman" w:eastAsia="Verdana" w:hAnsi="Times New Roman" w:cs="Times New Roman"/>
        </w:rPr>
        <w:t xml:space="preserve"> 202</w:t>
      </w:r>
      <w:r>
        <w:rPr>
          <w:rFonts w:ascii="Times New Roman" w:eastAsia="Verdana" w:hAnsi="Times New Roman" w:cs="Times New Roman"/>
        </w:rPr>
        <w:t>4</w:t>
      </w:r>
    </w:p>
    <w:p w14:paraId="422A3C4F" w14:textId="77777777" w:rsidR="00D723DC" w:rsidRPr="000A7A47" w:rsidRDefault="00D723DC" w:rsidP="00D723DC">
      <w:pPr>
        <w:pStyle w:val="Heading1"/>
        <w:rPr>
          <w:rFonts w:cs="Times New Roman"/>
        </w:rPr>
      </w:pPr>
      <w:r w:rsidRPr="000A7A47">
        <w:rPr>
          <w:rFonts w:eastAsia="Verdana" w:cs="Times New Roman"/>
        </w:rPr>
        <w:t>About the Instructor</w:t>
      </w:r>
    </w:p>
    <w:p w14:paraId="1DBB687F" w14:textId="77777777" w:rsidR="00025001" w:rsidRPr="000A7A47" w:rsidRDefault="00025001" w:rsidP="00025001">
      <w:pPr>
        <w:rPr>
          <w:rFonts w:ascii="Times New Roman" w:hAnsi="Times New Roman" w:cs="Times New Roman"/>
        </w:rPr>
      </w:pPr>
      <w:r w:rsidRPr="000A7A47">
        <w:rPr>
          <w:rFonts w:ascii="Times New Roman" w:hAnsi="Times New Roman" w:cs="Times New Roman"/>
        </w:rPr>
        <w:t>Name: xxx</w:t>
      </w:r>
    </w:p>
    <w:p w14:paraId="39A4973F" w14:textId="77777777" w:rsidR="00025001" w:rsidRPr="000A7A47" w:rsidRDefault="00025001" w:rsidP="00025001">
      <w:pPr>
        <w:rPr>
          <w:rFonts w:ascii="Times New Roman" w:hAnsi="Times New Roman" w:cs="Times New Roman"/>
        </w:rPr>
      </w:pPr>
      <w:r w:rsidRPr="000A7A47">
        <w:rPr>
          <w:rFonts w:ascii="Times New Roman" w:hAnsi="Times New Roman" w:cs="Times New Roman"/>
        </w:rPr>
        <w:t>Phone: xxx</w:t>
      </w:r>
    </w:p>
    <w:p w14:paraId="7A4B0DD2" w14:textId="77777777" w:rsidR="00025001" w:rsidRDefault="00025001" w:rsidP="00025001">
      <w:pPr>
        <w:rPr>
          <w:rFonts w:ascii="Times New Roman" w:hAnsi="Times New Roman" w:cs="Times New Roman"/>
        </w:rPr>
      </w:pPr>
      <w:r w:rsidRPr="000A7A47">
        <w:rPr>
          <w:rFonts w:ascii="Times New Roman" w:hAnsi="Times New Roman" w:cs="Times New Roman"/>
        </w:rPr>
        <w:t>Email: xxx</w:t>
      </w:r>
    </w:p>
    <w:p w14:paraId="2C5E2B80" w14:textId="77777777" w:rsidR="00025001" w:rsidRPr="000A7A47" w:rsidRDefault="00025001" w:rsidP="00025001">
      <w:pPr>
        <w:rPr>
          <w:rFonts w:ascii="Times New Roman" w:hAnsi="Times New Roman" w:cs="Times New Roman"/>
        </w:rPr>
      </w:pPr>
      <w:r>
        <w:rPr>
          <w:rFonts w:ascii="Times New Roman" w:hAnsi="Times New Roman" w:cs="Times New Roman"/>
        </w:rPr>
        <w:t>Office Number: xx</w:t>
      </w:r>
    </w:p>
    <w:p w14:paraId="33B78ADE" w14:textId="77777777" w:rsidR="00025001" w:rsidRPr="000A7A47" w:rsidRDefault="00025001" w:rsidP="00025001">
      <w:pPr>
        <w:rPr>
          <w:rFonts w:ascii="Times New Roman" w:hAnsi="Times New Roman" w:cs="Times New Roman"/>
          <w:szCs w:val="22"/>
        </w:rPr>
      </w:pPr>
      <w:r w:rsidRPr="000A7A47">
        <w:rPr>
          <w:rFonts w:ascii="Times New Roman" w:hAnsi="Times New Roman" w:cs="Times New Roman"/>
        </w:rPr>
        <w:t>Office Hours: xxx</w:t>
      </w:r>
    </w:p>
    <w:p w14:paraId="59DC2DA4" w14:textId="77777777" w:rsidR="000D377C" w:rsidRDefault="000D377C" w:rsidP="000D377C">
      <w:pPr>
        <w:pStyle w:val="Heading2"/>
      </w:pPr>
    </w:p>
    <w:p w14:paraId="5E86E869" w14:textId="19A4945B" w:rsidR="00D723DC" w:rsidRPr="000A7A47" w:rsidRDefault="00D723DC" w:rsidP="000D377C">
      <w:pPr>
        <w:pStyle w:val="Heading2"/>
      </w:pPr>
      <w:r w:rsidRPr="000A7A47">
        <w:t>Welcome</w:t>
      </w:r>
    </w:p>
    <w:p w14:paraId="340DEFA8" w14:textId="77777777" w:rsidR="00025001" w:rsidRDefault="00025001" w:rsidP="00025001">
      <w:pPr>
        <w:rPr>
          <w:rFonts w:ascii="Times New Roman" w:eastAsia="Times New Roman" w:hAnsi="Times New Roman" w:cs="Times New Roman"/>
          <w:sz w:val="24"/>
        </w:rPr>
      </w:pPr>
      <w:r w:rsidRPr="00EB0E10">
        <w:rPr>
          <w:rFonts w:ascii="Times New Roman" w:eastAsia="Verdana" w:hAnsi="Times New Roman" w:cs="Times New Roman"/>
        </w:rPr>
        <w:t>Community-Oriented Digital Engagement Scholars (CODES) is a pathway for motivated students in all fields and majors to use their general education credits to work alongside community organizations to study and address the world’s most pressing problems.</w:t>
      </w:r>
      <w:r>
        <w:rPr>
          <w:rFonts w:ascii="Times New Roman" w:eastAsia="Verdana" w:hAnsi="Times New Roman" w:cs="Times New Roman"/>
        </w:rPr>
        <w:t xml:space="preserve"> </w:t>
      </w:r>
      <w:r w:rsidRPr="00EB0E10">
        <w:rPr>
          <w:rFonts w:ascii="Times New Roman" w:eastAsia="Verdana" w:hAnsi="Times New Roman" w:cs="Times New Roman"/>
        </w:rPr>
        <w:t>CODES students meet each semester in research-team courses facilitated by their mentoring professor and a community organization to address major social problems in our region</w:t>
      </w:r>
      <w:r>
        <w:rPr>
          <w:rFonts w:ascii="Times New Roman" w:eastAsia="Verdana" w:hAnsi="Times New Roman" w:cs="Times New Roman"/>
        </w:rPr>
        <w:t xml:space="preserve">. </w:t>
      </w:r>
      <w:r w:rsidRPr="000D0C3A">
        <w:rPr>
          <w:rFonts w:ascii="Times New Roman" w:eastAsia="Times New Roman" w:hAnsi="Times New Roman" w:cs="Times New Roman"/>
          <w:color w:val="000000"/>
          <w:szCs w:val="22"/>
          <w:bdr w:val="none" w:sz="0" w:space="0" w:color="auto" w:frame="1"/>
        </w:rPr>
        <w:t>Teams analyze, visualize, and share their work with the broader public using skills central to the digital humanities, including data mining, mapping, storytelling, networking, and cultural analytics.</w:t>
      </w:r>
      <w:r>
        <w:rPr>
          <w:rFonts w:ascii="Times New Roman" w:eastAsia="Times New Roman" w:hAnsi="Times New Roman" w:cs="Times New Roman"/>
          <w:sz w:val="24"/>
        </w:rPr>
        <w:t xml:space="preserve"> </w:t>
      </w:r>
    </w:p>
    <w:p w14:paraId="62267BCD" w14:textId="77777777" w:rsidR="00025001" w:rsidRDefault="00025001" w:rsidP="00D723DC">
      <w:pPr>
        <w:rPr>
          <w:rFonts w:ascii="Times New Roman" w:eastAsia="Verdana" w:hAnsi="Times New Roman" w:cs="Times New Roman"/>
        </w:rPr>
      </w:pPr>
    </w:p>
    <w:p w14:paraId="1CF9764C" w14:textId="7142756F" w:rsidR="00D723DC" w:rsidRPr="00D86651" w:rsidRDefault="00025001" w:rsidP="008E0AD8">
      <w:pPr>
        <w:rPr>
          <w:rFonts w:ascii="Times New Roman" w:eastAsia="Verdana" w:hAnsi="Times New Roman" w:cs="Times New Roman"/>
        </w:rPr>
      </w:pPr>
      <w:r>
        <w:rPr>
          <w:rFonts w:ascii="Times New Roman" w:eastAsia="Verdana" w:hAnsi="Times New Roman" w:cs="Times New Roman"/>
        </w:rPr>
        <w:t>This</w:t>
      </w:r>
      <w:r w:rsidR="0039149F" w:rsidRPr="000A7A47">
        <w:rPr>
          <w:rFonts w:ascii="Times New Roman" w:eastAsia="Verdana" w:hAnsi="Times New Roman" w:cs="Times New Roman"/>
        </w:rPr>
        <w:t xml:space="preserve"> </w:t>
      </w:r>
      <w:r w:rsidR="002476E1">
        <w:rPr>
          <w:rFonts w:ascii="Times New Roman" w:eastAsia="Verdana" w:hAnsi="Times New Roman" w:cs="Times New Roman"/>
        </w:rPr>
        <w:t>third</w:t>
      </w:r>
      <w:r w:rsidR="0039149F" w:rsidRPr="000A7A47">
        <w:rPr>
          <w:rFonts w:ascii="Times New Roman" w:eastAsia="Verdana" w:hAnsi="Times New Roman" w:cs="Times New Roman"/>
        </w:rPr>
        <w:t xml:space="preserve"> research</w:t>
      </w:r>
      <w:r>
        <w:rPr>
          <w:rFonts w:ascii="Times New Roman" w:eastAsia="Verdana" w:hAnsi="Times New Roman" w:cs="Times New Roman"/>
        </w:rPr>
        <w:t xml:space="preserve"> </w:t>
      </w:r>
      <w:r w:rsidR="0039149F" w:rsidRPr="000A7A47">
        <w:rPr>
          <w:rFonts w:ascii="Times New Roman" w:eastAsia="Verdana" w:hAnsi="Times New Roman" w:cs="Times New Roman"/>
        </w:rPr>
        <w:t xml:space="preserve">team course is designed to </w:t>
      </w:r>
      <w:r w:rsidR="00C8597D">
        <w:rPr>
          <w:rFonts w:ascii="Times New Roman" w:eastAsia="Verdana" w:hAnsi="Times New Roman" w:cs="Times New Roman"/>
        </w:rPr>
        <w:t xml:space="preserve">engage students fully in </w:t>
      </w:r>
      <w:r w:rsidR="00C8597D" w:rsidRPr="00C8597D">
        <w:rPr>
          <w:rFonts w:ascii="Times New Roman" w:eastAsia="Verdana" w:hAnsi="Times New Roman" w:cs="Times New Roman"/>
        </w:rPr>
        <w:t xml:space="preserve">community-based participatory research (CBPR); </w:t>
      </w:r>
      <w:r w:rsidR="00C8597D">
        <w:rPr>
          <w:rFonts w:ascii="Times New Roman" w:eastAsia="Verdana" w:hAnsi="Times New Roman" w:cs="Times New Roman"/>
        </w:rPr>
        <w:t>you</w:t>
      </w:r>
      <w:r w:rsidR="00C8597D" w:rsidRPr="00C8597D">
        <w:rPr>
          <w:rFonts w:ascii="Times New Roman" w:eastAsia="Verdana" w:hAnsi="Times New Roman" w:cs="Times New Roman"/>
        </w:rPr>
        <w:t xml:space="preserve"> </w:t>
      </w:r>
      <w:r w:rsidR="00C8597D">
        <w:rPr>
          <w:rFonts w:ascii="Times New Roman" w:eastAsia="Verdana" w:hAnsi="Times New Roman" w:cs="Times New Roman"/>
        </w:rPr>
        <w:t xml:space="preserve">will </w:t>
      </w:r>
      <w:r w:rsidR="00C8597D" w:rsidRPr="00C8597D">
        <w:rPr>
          <w:rFonts w:ascii="Times New Roman" w:eastAsia="Verdana" w:hAnsi="Times New Roman" w:cs="Times New Roman"/>
        </w:rPr>
        <w:t xml:space="preserve">work on-site </w:t>
      </w:r>
      <w:r w:rsidR="00C8597D">
        <w:rPr>
          <w:rFonts w:ascii="Times New Roman" w:eastAsia="Verdana" w:hAnsi="Times New Roman" w:cs="Times New Roman"/>
        </w:rPr>
        <w:t>with your community organization for</w:t>
      </w:r>
      <w:r w:rsidR="00C8597D" w:rsidRPr="00C8597D">
        <w:rPr>
          <w:rFonts w:ascii="Times New Roman" w:eastAsia="Verdana" w:hAnsi="Times New Roman" w:cs="Times New Roman"/>
        </w:rPr>
        <w:t xml:space="preserve"> ten hours </w:t>
      </w:r>
      <w:r w:rsidR="00C8597D">
        <w:rPr>
          <w:rFonts w:ascii="Times New Roman" w:eastAsia="Verdana" w:hAnsi="Times New Roman" w:cs="Times New Roman"/>
        </w:rPr>
        <w:t xml:space="preserve">over the course of the semester to </w:t>
      </w:r>
      <w:r w:rsidR="00C8597D" w:rsidRPr="00C8597D">
        <w:rPr>
          <w:rFonts w:ascii="Times New Roman" w:eastAsia="Verdana" w:hAnsi="Times New Roman" w:cs="Times New Roman"/>
        </w:rPr>
        <w:t>conduct surveys</w:t>
      </w:r>
      <w:r w:rsidR="00C8597D">
        <w:rPr>
          <w:rFonts w:ascii="Times New Roman" w:eastAsia="Verdana" w:hAnsi="Times New Roman" w:cs="Times New Roman"/>
        </w:rPr>
        <w:t xml:space="preserve">, interviews, and </w:t>
      </w:r>
      <w:r w:rsidR="00C8597D" w:rsidRPr="00C8597D">
        <w:rPr>
          <w:rFonts w:ascii="Times New Roman" w:eastAsia="Verdana" w:hAnsi="Times New Roman" w:cs="Times New Roman"/>
        </w:rPr>
        <w:t>experiments</w:t>
      </w:r>
      <w:r w:rsidR="00C8597D">
        <w:rPr>
          <w:rFonts w:ascii="Times New Roman" w:eastAsia="Verdana" w:hAnsi="Times New Roman" w:cs="Times New Roman"/>
        </w:rPr>
        <w:t xml:space="preserve">. </w:t>
      </w:r>
      <w:r w:rsidR="00727F49">
        <w:rPr>
          <w:rFonts w:ascii="Times New Roman" w:eastAsia="Verdana" w:hAnsi="Times New Roman" w:cs="Times New Roman"/>
        </w:rPr>
        <w:t xml:space="preserve">You will write a </w:t>
      </w:r>
      <w:r w:rsidR="00727F49" w:rsidRPr="00727F49">
        <w:rPr>
          <w:rFonts w:ascii="Times New Roman" w:eastAsia="Verdana" w:hAnsi="Times New Roman" w:cs="Times New Roman"/>
        </w:rPr>
        <w:t>series of blog posts using creative, informative, and argumentative modes that include observations of on-site work in relationship to the semester’s readings and research</w:t>
      </w:r>
      <w:r w:rsidR="00727F49">
        <w:rPr>
          <w:rFonts w:ascii="Times New Roman" w:eastAsia="Verdana" w:hAnsi="Times New Roman" w:cs="Times New Roman"/>
        </w:rPr>
        <w:t xml:space="preserve">. </w:t>
      </w:r>
      <w:r w:rsidR="00084C1C">
        <w:rPr>
          <w:rFonts w:ascii="Times New Roman" w:eastAsia="Verdana" w:hAnsi="Times New Roman" w:cs="Times New Roman"/>
        </w:rPr>
        <w:t>This is a preliminary syllabus</w:t>
      </w:r>
      <w:r w:rsidR="00727F49">
        <w:rPr>
          <w:rFonts w:ascii="Times New Roman" w:eastAsia="Verdana" w:hAnsi="Times New Roman" w:cs="Times New Roman"/>
        </w:rPr>
        <w:t>;</w:t>
      </w:r>
      <w:r w:rsidR="00084C1C">
        <w:rPr>
          <w:rFonts w:ascii="Times New Roman" w:eastAsia="Verdana" w:hAnsi="Times New Roman" w:cs="Times New Roman"/>
        </w:rPr>
        <w:t xml:space="preserve"> we will work to </w:t>
      </w:r>
      <w:r w:rsidR="000F1F1D">
        <w:rPr>
          <w:rFonts w:ascii="Times New Roman" w:eastAsia="Verdana" w:hAnsi="Times New Roman" w:cs="Times New Roman"/>
        </w:rPr>
        <w:t>choose</w:t>
      </w:r>
      <w:r w:rsidR="00084C1C">
        <w:rPr>
          <w:rFonts w:ascii="Times New Roman" w:eastAsia="Verdana" w:hAnsi="Times New Roman" w:cs="Times New Roman"/>
        </w:rPr>
        <w:t xml:space="preserve"> </w:t>
      </w:r>
      <w:r w:rsidR="000F1F1D">
        <w:rPr>
          <w:rFonts w:ascii="Times New Roman" w:eastAsia="Verdana" w:hAnsi="Times New Roman" w:cs="Times New Roman"/>
        </w:rPr>
        <w:t xml:space="preserve">content, </w:t>
      </w:r>
      <w:r w:rsidR="00084C1C">
        <w:rPr>
          <w:rFonts w:ascii="Times New Roman" w:eastAsia="Verdana" w:hAnsi="Times New Roman" w:cs="Times New Roman"/>
        </w:rPr>
        <w:t>additional objectives</w:t>
      </w:r>
      <w:r w:rsidR="000F1F1D">
        <w:rPr>
          <w:rFonts w:ascii="Times New Roman" w:eastAsia="Verdana" w:hAnsi="Times New Roman" w:cs="Times New Roman"/>
        </w:rPr>
        <w:t>,</w:t>
      </w:r>
      <w:r w:rsidR="00084C1C">
        <w:rPr>
          <w:rFonts w:ascii="Times New Roman" w:eastAsia="Verdana" w:hAnsi="Times New Roman" w:cs="Times New Roman"/>
        </w:rPr>
        <w:t xml:space="preserve"> and activities together and then I will distribute a revised version.</w:t>
      </w:r>
    </w:p>
    <w:p w14:paraId="62F9E45C" w14:textId="55CE7286" w:rsidR="008E0AD8" w:rsidRPr="006E25FC" w:rsidRDefault="008E0AD8" w:rsidP="000D377C">
      <w:pPr>
        <w:pStyle w:val="Heading2"/>
        <w:rPr>
          <w:rStyle w:val="Heading2Char"/>
          <w:rFonts w:cs="Times New Roman"/>
          <w:b/>
          <w:bCs/>
          <w:sz w:val="22"/>
          <w:szCs w:val="22"/>
        </w:rPr>
      </w:pPr>
    </w:p>
    <w:p w14:paraId="34E2A77E" w14:textId="77777777" w:rsidR="006E25FC" w:rsidRDefault="006E25FC" w:rsidP="006E25FC">
      <w:pPr>
        <w:pStyle w:val="Heading2"/>
        <w:rPr>
          <w:rStyle w:val="Heading2Char"/>
          <w:b/>
          <w:bCs/>
        </w:rPr>
      </w:pPr>
      <w:r>
        <w:rPr>
          <w:rStyle w:val="Heading2Char"/>
          <w:b/>
          <w:bCs/>
        </w:rPr>
        <w:t>Co-Requisites and Pre-Requisites</w:t>
      </w:r>
    </w:p>
    <w:p w14:paraId="76405B5F" w14:textId="6BFBA436" w:rsidR="006E25FC" w:rsidRPr="006E25FC" w:rsidRDefault="00D925D0" w:rsidP="006E25FC">
      <w:pPr>
        <w:rPr>
          <w:rFonts w:ascii="Times New Roman" w:eastAsia="Verdana" w:hAnsi="Times New Roman" w:cs="Times New Roman"/>
        </w:rPr>
      </w:pPr>
      <w:r w:rsidRPr="006E25FC">
        <w:rPr>
          <w:rFonts w:ascii="Times New Roman" w:eastAsia="Verdana" w:hAnsi="Times New Roman" w:cs="Times New Roman"/>
        </w:rPr>
        <w:t>There are no co-requisites with this course.</w:t>
      </w:r>
      <w:r>
        <w:rPr>
          <w:rFonts w:ascii="Times New Roman" w:eastAsia="Verdana" w:hAnsi="Times New Roman" w:cs="Times New Roman"/>
        </w:rPr>
        <w:t xml:space="preserve"> </w:t>
      </w:r>
      <w:r w:rsidR="006E25FC" w:rsidRPr="006E25FC">
        <w:rPr>
          <w:rFonts w:ascii="Times New Roman" w:eastAsia="Verdana" w:hAnsi="Times New Roman" w:cs="Times New Roman"/>
        </w:rPr>
        <w:t xml:space="preserve">Students must have completed the first </w:t>
      </w:r>
      <w:r w:rsidR="006E25FC">
        <w:rPr>
          <w:rFonts w:ascii="Times New Roman" w:eastAsia="Verdana" w:hAnsi="Times New Roman" w:cs="Times New Roman"/>
        </w:rPr>
        <w:t>five</w:t>
      </w:r>
      <w:r w:rsidR="006E25FC" w:rsidRPr="006E25FC">
        <w:rPr>
          <w:rFonts w:ascii="Times New Roman" w:eastAsia="Verdana" w:hAnsi="Times New Roman" w:cs="Times New Roman"/>
        </w:rPr>
        <w:t xml:space="preserve"> courses in the CODES sequence </w:t>
      </w:r>
      <w:r>
        <w:rPr>
          <w:rFonts w:ascii="Times New Roman" w:eastAsia="Verdana" w:hAnsi="Times New Roman" w:cs="Times New Roman"/>
        </w:rPr>
        <w:t xml:space="preserve">with a C or better </w:t>
      </w:r>
      <w:r w:rsidR="006E25FC" w:rsidRPr="006E25FC">
        <w:rPr>
          <w:rFonts w:ascii="Times New Roman" w:eastAsia="Verdana" w:hAnsi="Times New Roman" w:cs="Times New Roman"/>
        </w:rPr>
        <w:t>before enrolling in CODE22</w:t>
      </w:r>
      <w:r w:rsidR="00905DA0">
        <w:rPr>
          <w:rFonts w:ascii="Times New Roman" w:eastAsia="Verdana" w:hAnsi="Times New Roman" w:cs="Times New Roman"/>
        </w:rPr>
        <w:t>1</w:t>
      </w:r>
      <w:r>
        <w:rPr>
          <w:rFonts w:ascii="Times New Roman" w:eastAsia="Verdana" w:hAnsi="Times New Roman" w:cs="Times New Roman"/>
        </w:rPr>
        <w:t xml:space="preserve">, </w:t>
      </w:r>
      <w:r w:rsidR="006E25FC" w:rsidRPr="006E25FC">
        <w:rPr>
          <w:rFonts w:ascii="Times New Roman" w:eastAsia="Verdana" w:hAnsi="Times New Roman" w:cs="Times New Roman"/>
        </w:rPr>
        <w:t>including CODE120, CODE121, CODE122, CODE123</w:t>
      </w:r>
      <w:r w:rsidR="006E25FC">
        <w:rPr>
          <w:rFonts w:ascii="Times New Roman" w:eastAsia="Verdana" w:hAnsi="Times New Roman" w:cs="Times New Roman"/>
        </w:rPr>
        <w:t>, and CODE220</w:t>
      </w:r>
      <w:r w:rsidR="006E25FC" w:rsidRPr="006E25FC">
        <w:rPr>
          <w:rFonts w:ascii="Times New Roman" w:eastAsia="Verdana" w:hAnsi="Times New Roman" w:cs="Times New Roman"/>
        </w:rPr>
        <w:t xml:space="preserve">. </w:t>
      </w:r>
    </w:p>
    <w:p w14:paraId="6C0C749D" w14:textId="77777777" w:rsidR="006E25FC" w:rsidRPr="006E25FC" w:rsidRDefault="006E25FC" w:rsidP="006E25FC"/>
    <w:p w14:paraId="28ED2232" w14:textId="0920A658" w:rsidR="00D723DC" w:rsidRPr="000A7A47" w:rsidRDefault="00D42E7B" w:rsidP="000D377C">
      <w:pPr>
        <w:pStyle w:val="Heading2"/>
        <w:rPr>
          <w:rStyle w:val="Heading2Char"/>
          <w:rFonts w:cs="Times New Roman"/>
          <w:b/>
          <w:bCs/>
        </w:rPr>
      </w:pPr>
      <w:r>
        <w:rPr>
          <w:rStyle w:val="Heading2Char"/>
          <w:rFonts w:cs="Times New Roman"/>
          <w:b/>
          <w:bCs/>
        </w:rPr>
        <w:t>Catalog</w:t>
      </w:r>
      <w:r w:rsidR="00D723DC" w:rsidRPr="000A7A47">
        <w:rPr>
          <w:rStyle w:val="Heading2Char"/>
          <w:rFonts w:cs="Times New Roman"/>
          <w:b/>
          <w:bCs/>
        </w:rPr>
        <w:t xml:space="preserve"> </w:t>
      </w:r>
      <w:r w:rsidR="008770CD">
        <w:rPr>
          <w:rStyle w:val="Heading2Char"/>
          <w:rFonts w:cs="Times New Roman"/>
          <w:b/>
          <w:bCs/>
        </w:rPr>
        <w:t>D</w:t>
      </w:r>
      <w:r w:rsidR="00D723DC" w:rsidRPr="000A7A47">
        <w:rPr>
          <w:rStyle w:val="Heading2Char"/>
          <w:rFonts w:cs="Times New Roman"/>
          <w:b/>
          <w:bCs/>
        </w:rPr>
        <w:t>escription</w:t>
      </w:r>
    </w:p>
    <w:p w14:paraId="21237525" w14:textId="67C9B136" w:rsidR="000135FF" w:rsidRDefault="00025001" w:rsidP="000135FF">
      <w:pPr>
        <w:rPr>
          <w:rFonts w:ascii="Times New Roman" w:eastAsia="Verdana" w:hAnsi="Times New Roman" w:cs="Times New Roman"/>
        </w:rPr>
      </w:pPr>
      <w:r w:rsidRPr="00193360">
        <w:rPr>
          <w:rFonts w:ascii="Times New Roman" w:eastAsia="Times New Roman" w:hAnsi="Times New Roman" w:cs="Times New Roman"/>
        </w:rPr>
        <w:t xml:space="preserve">Introduces community-based participatory research; </w:t>
      </w:r>
      <w:r w:rsidRPr="00193360">
        <w:rPr>
          <w:rFonts w:ascii="Times New Roman" w:eastAsia="Verdana" w:hAnsi="Times New Roman" w:cs="Times New Roman"/>
        </w:rPr>
        <w:t>students work on-site with community partner to conduct surveys, interviews, and experiments</w:t>
      </w:r>
      <w:r>
        <w:rPr>
          <w:rFonts w:ascii="Times New Roman" w:eastAsia="Verdana" w:hAnsi="Times New Roman" w:cs="Times New Roman"/>
        </w:rPr>
        <w:t>.</w:t>
      </w:r>
    </w:p>
    <w:p w14:paraId="3FA052D6" w14:textId="77777777" w:rsidR="00025001" w:rsidRPr="008E0AD8" w:rsidRDefault="00025001" w:rsidP="000135FF">
      <w:pPr>
        <w:rPr>
          <w:rFonts w:ascii="Times New Roman" w:eastAsia="Times New Roman" w:hAnsi="Times New Roman" w:cs="Times New Roman"/>
          <w:b/>
          <w:sz w:val="26"/>
          <w:szCs w:val="26"/>
        </w:rPr>
      </w:pPr>
    </w:p>
    <w:p w14:paraId="3840C370" w14:textId="6A6A93F4" w:rsidR="00D723DC" w:rsidRDefault="00D723DC" w:rsidP="000D377C">
      <w:pPr>
        <w:pStyle w:val="Heading2"/>
        <w:rPr>
          <w:rStyle w:val="Heading2Char"/>
          <w:rFonts w:cs="Times New Roman"/>
          <w:b/>
          <w:bCs/>
        </w:rPr>
      </w:pPr>
      <w:r w:rsidRPr="000A7A47">
        <w:rPr>
          <w:rStyle w:val="Heading2Char"/>
          <w:rFonts w:cs="Times New Roman"/>
          <w:b/>
          <w:bCs/>
        </w:rPr>
        <w:t xml:space="preserve">Course </w:t>
      </w:r>
      <w:r w:rsidR="008770CD">
        <w:rPr>
          <w:rStyle w:val="Heading2Char"/>
          <w:rFonts w:cs="Times New Roman"/>
          <w:b/>
          <w:bCs/>
        </w:rPr>
        <w:t>G</w:t>
      </w:r>
      <w:r w:rsidRPr="000A7A47">
        <w:rPr>
          <w:rStyle w:val="Heading2Char"/>
          <w:rFonts w:cs="Times New Roman"/>
          <w:b/>
          <w:bCs/>
        </w:rPr>
        <w:t>oals</w:t>
      </w:r>
    </w:p>
    <w:p w14:paraId="7899DBE5" w14:textId="1F2C351A" w:rsidR="00F42C82" w:rsidRPr="008E0AD8" w:rsidRDefault="00F42C82" w:rsidP="00F42C82">
      <w:pPr>
        <w:pStyle w:val="ListParagraph"/>
        <w:numPr>
          <w:ilvl w:val="0"/>
          <w:numId w:val="9"/>
        </w:numPr>
        <w:ind w:left="440" w:hanging="270"/>
        <w:rPr>
          <w:rFonts w:ascii="Times New Roman" w:eastAsia="Times New Roman" w:hAnsi="Times New Roman" w:cs="Times New Roman"/>
          <w:szCs w:val="22"/>
        </w:rPr>
      </w:pPr>
      <w:r w:rsidRPr="008E0AD8">
        <w:rPr>
          <w:rFonts w:ascii="Times New Roman" w:eastAsia="Times New Roman" w:hAnsi="Times New Roman" w:cs="Times New Roman"/>
          <w:szCs w:val="22"/>
        </w:rPr>
        <w:t xml:space="preserve">Practice CBPR method </w:t>
      </w:r>
      <w:r w:rsidR="008E6E34" w:rsidRPr="008E0AD8">
        <w:rPr>
          <w:rFonts w:ascii="Times New Roman" w:eastAsia="Times New Roman" w:hAnsi="Times New Roman" w:cs="Times New Roman"/>
          <w:szCs w:val="22"/>
        </w:rPr>
        <w:t xml:space="preserve">and social engagement </w:t>
      </w:r>
      <w:r w:rsidRPr="008E0AD8">
        <w:rPr>
          <w:rFonts w:ascii="Times New Roman" w:eastAsia="Times New Roman" w:hAnsi="Times New Roman" w:cs="Times New Roman"/>
          <w:szCs w:val="22"/>
        </w:rPr>
        <w:t xml:space="preserve">(e.g., active listening, co-creation of knowledge, community storytelling, reflexivity) </w:t>
      </w:r>
    </w:p>
    <w:p w14:paraId="4195C977" w14:textId="7DFDDE57" w:rsidR="00F42C82" w:rsidRPr="008E0AD8" w:rsidRDefault="00F42C82" w:rsidP="00F42C82">
      <w:pPr>
        <w:pStyle w:val="ListParagraph"/>
        <w:numPr>
          <w:ilvl w:val="0"/>
          <w:numId w:val="9"/>
        </w:numPr>
        <w:ind w:left="440" w:hanging="270"/>
        <w:rPr>
          <w:rFonts w:ascii="Times New Roman" w:eastAsia="Times New Roman" w:hAnsi="Times New Roman" w:cs="Times New Roman"/>
          <w:szCs w:val="22"/>
        </w:rPr>
      </w:pPr>
      <w:r w:rsidRPr="008E0AD8">
        <w:rPr>
          <w:rFonts w:ascii="Times New Roman" w:eastAsia="Times New Roman" w:hAnsi="Times New Roman" w:cs="Times New Roman"/>
          <w:szCs w:val="22"/>
        </w:rPr>
        <w:t>Develop a sophisticated understanding of the relationship between research question and the choice of a social and/or natural science research method</w:t>
      </w:r>
    </w:p>
    <w:p w14:paraId="5FA28374" w14:textId="4A19A812" w:rsidR="00F42C82" w:rsidRPr="008E0AD8" w:rsidRDefault="00F42C82" w:rsidP="00F42C82">
      <w:pPr>
        <w:pStyle w:val="ListParagraph"/>
        <w:numPr>
          <w:ilvl w:val="0"/>
          <w:numId w:val="9"/>
        </w:numPr>
        <w:ind w:left="440" w:hanging="270"/>
        <w:rPr>
          <w:rFonts w:ascii="Times New Roman" w:eastAsia="Times New Roman" w:hAnsi="Times New Roman" w:cs="Times New Roman"/>
          <w:szCs w:val="22"/>
        </w:rPr>
      </w:pPr>
      <w:r w:rsidRPr="008E0AD8">
        <w:rPr>
          <w:rFonts w:ascii="Times New Roman" w:eastAsia="Times New Roman" w:hAnsi="Times New Roman" w:cs="Times New Roman"/>
          <w:szCs w:val="22"/>
        </w:rPr>
        <w:t xml:space="preserve">Practice systems thinking by connecting readings to </w:t>
      </w:r>
      <w:r w:rsidR="008E6E34" w:rsidRPr="008E0AD8">
        <w:rPr>
          <w:rFonts w:ascii="Times New Roman" w:eastAsia="Times New Roman" w:hAnsi="Times New Roman" w:cs="Times New Roman"/>
          <w:szCs w:val="22"/>
        </w:rPr>
        <w:t xml:space="preserve">on-site </w:t>
      </w:r>
      <w:r w:rsidRPr="008E0AD8">
        <w:rPr>
          <w:rFonts w:ascii="Times New Roman" w:eastAsia="Times New Roman" w:hAnsi="Times New Roman" w:cs="Times New Roman"/>
          <w:szCs w:val="22"/>
        </w:rPr>
        <w:t>observations in blog writing</w:t>
      </w:r>
    </w:p>
    <w:p w14:paraId="11B28E98" w14:textId="14E02A00" w:rsidR="00D86651" w:rsidRPr="008E0AD8" w:rsidRDefault="00D86651" w:rsidP="00D86651">
      <w:pPr>
        <w:pStyle w:val="ListParagraph"/>
        <w:numPr>
          <w:ilvl w:val="0"/>
          <w:numId w:val="9"/>
        </w:numPr>
        <w:ind w:left="440" w:hanging="270"/>
        <w:rPr>
          <w:rFonts w:ascii="Times New Roman" w:eastAsia="Times New Roman" w:hAnsi="Times New Roman" w:cs="Times New Roman"/>
          <w:b/>
          <w:szCs w:val="22"/>
        </w:rPr>
      </w:pPr>
      <w:r w:rsidRPr="008E0AD8">
        <w:rPr>
          <w:rFonts w:ascii="Times New Roman" w:eastAsia="Times New Roman" w:hAnsi="Times New Roman" w:cs="Times New Roman"/>
          <w:szCs w:val="22"/>
        </w:rPr>
        <w:t>Continue to l</w:t>
      </w:r>
      <w:r w:rsidR="00A4384A" w:rsidRPr="008E0AD8">
        <w:rPr>
          <w:rFonts w:ascii="Times New Roman" w:eastAsia="Times New Roman" w:hAnsi="Times New Roman" w:cs="Times New Roman"/>
          <w:szCs w:val="22"/>
        </w:rPr>
        <w:t>earn about</w:t>
      </w:r>
      <w:r w:rsidR="002A3DA6" w:rsidRPr="008E0AD8">
        <w:rPr>
          <w:rFonts w:ascii="Times New Roman" w:eastAsia="Times New Roman" w:hAnsi="Times New Roman" w:cs="Times New Roman"/>
          <w:szCs w:val="22"/>
        </w:rPr>
        <w:t xml:space="preserve"> </w:t>
      </w:r>
      <w:r w:rsidR="002476E1" w:rsidRPr="008E0AD8">
        <w:rPr>
          <w:rFonts w:ascii="Times New Roman" w:eastAsia="Times New Roman" w:hAnsi="Times New Roman" w:cs="Times New Roman"/>
          <w:szCs w:val="22"/>
        </w:rPr>
        <w:t>problem</w:t>
      </w:r>
      <w:r w:rsidR="000D377C" w:rsidRPr="008E0AD8">
        <w:rPr>
          <w:rFonts w:ascii="Times New Roman" w:eastAsia="Times New Roman" w:hAnsi="Times New Roman" w:cs="Times New Roman"/>
          <w:szCs w:val="22"/>
        </w:rPr>
        <w:t xml:space="preserve"> in the context of [the</w:t>
      </w:r>
      <w:r w:rsidRPr="008E0AD8">
        <w:rPr>
          <w:rFonts w:ascii="Times New Roman" w:eastAsia="Times New Roman" w:hAnsi="Times New Roman" w:cs="Times New Roman"/>
          <w:szCs w:val="22"/>
        </w:rPr>
        <w:t xml:space="preserve"> </w:t>
      </w:r>
      <w:r w:rsidR="000D377C" w:rsidRPr="008E0AD8">
        <w:rPr>
          <w:rFonts w:ascii="Times New Roman" w:eastAsia="Times New Roman" w:hAnsi="Times New Roman" w:cs="Times New Roman"/>
          <w:szCs w:val="22"/>
        </w:rPr>
        <w:t xml:space="preserve">community organization,] </w:t>
      </w:r>
      <w:r w:rsidR="002A3DA6" w:rsidRPr="008E0AD8">
        <w:rPr>
          <w:rFonts w:ascii="Times New Roman" w:eastAsia="Times New Roman" w:hAnsi="Times New Roman" w:cs="Times New Roman"/>
          <w:szCs w:val="22"/>
        </w:rPr>
        <w:t>[municipality for cohort year</w:t>
      </w:r>
      <w:r w:rsidR="000D377C" w:rsidRPr="008E0AD8">
        <w:rPr>
          <w:rFonts w:ascii="Times New Roman" w:eastAsia="Times New Roman" w:hAnsi="Times New Roman" w:cs="Times New Roman"/>
          <w:szCs w:val="22"/>
        </w:rPr>
        <w:t>,</w:t>
      </w:r>
      <w:r w:rsidR="002A3DA6" w:rsidRPr="008E0AD8">
        <w:rPr>
          <w:rFonts w:ascii="Times New Roman" w:eastAsia="Times New Roman" w:hAnsi="Times New Roman" w:cs="Times New Roman"/>
          <w:szCs w:val="22"/>
        </w:rPr>
        <w:t>]</w:t>
      </w:r>
      <w:r w:rsidR="000A7A47" w:rsidRPr="008E0AD8">
        <w:rPr>
          <w:rFonts w:ascii="Times New Roman" w:eastAsia="Times New Roman" w:hAnsi="Times New Roman" w:cs="Times New Roman"/>
          <w:szCs w:val="22"/>
        </w:rPr>
        <w:t xml:space="preserve"> </w:t>
      </w:r>
      <w:r w:rsidR="000D377C" w:rsidRPr="008E0AD8">
        <w:rPr>
          <w:rFonts w:ascii="Times New Roman" w:eastAsia="Times New Roman" w:hAnsi="Times New Roman" w:cs="Times New Roman"/>
          <w:szCs w:val="22"/>
        </w:rPr>
        <w:t>nationally, and internationally</w:t>
      </w:r>
    </w:p>
    <w:p w14:paraId="51D68EF1" w14:textId="77777777" w:rsidR="000D377C" w:rsidRPr="008E0AD8" w:rsidRDefault="000D377C" w:rsidP="00D86651">
      <w:pPr>
        <w:rPr>
          <w:rFonts w:ascii="Times New Roman" w:eastAsia="Times New Roman" w:hAnsi="Times New Roman" w:cs="Times New Roman"/>
          <w:sz w:val="26"/>
          <w:szCs w:val="26"/>
        </w:rPr>
      </w:pPr>
    </w:p>
    <w:p w14:paraId="3AEB2C69" w14:textId="40139308" w:rsidR="00D723DC" w:rsidRPr="000D377C" w:rsidRDefault="00D723DC" w:rsidP="000D377C">
      <w:pPr>
        <w:rPr>
          <w:rStyle w:val="Heading2Char"/>
          <w:rFonts w:eastAsia="Times New Roman" w:cs="Times New Roman"/>
          <w:b w:val="0"/>
          <w:bCs w:val="0"/>
          <w:sz w:val="24"/>
          <w:szCs w:val="24"/>
        </w:rPr>
      </w:pPr>
      <w:r w:rsidRPr="000D377C">
        <w:rPr>
          <w:rStyle w:val="Heading2Char"/>
          <w:rFonts w:cs="Times New Roman"/>
        </w:rPr>
        <w:lastRenderedPageBreak/>
        <w:t xml:space="preserve">Course </w:t>
      </w:r>
      <w:r w:rsidR="008770CD">
        <w:rPr>
          <w:rStyle w:val="Heading2Char"/>
          <w:rFonts w:cs="Times New Roman"/>
        </w:rPr>
        <w:t>M</w:t>
      </w:r>
      <w:r w:rsidR="000D377C">
        <w:rPr>
          <w:rStyle w:val="Heading2Char"/>
          <w:rFonts w:cs="Times New Roman"/>
        </w:rPr>
        <w:t>aterials</w:t>
      </w:r>
    </w:p>
    <w:p w14:paraId="41E94FE9" w14:textId="77777777" w:rsidR="008E0AD8" w:rsidRPr="008E0AD8" w:rsidRDefault="0039149F" w:rsidP="008E0AD8">
      <w:pPr>
        <w:rPr>
          <w:rFonts w:ascii="Times New Roman" w:hAnsi="Times New Roman" w:cs="Times New Roman"/>
        </w:rPr>
      </w:pPr>
      <w:r w:rsidRPr="008E0AD8">
        <w:rPr>
          <w:rFonts w:ascii="Times New Roman" w:hAnsi="Times New Roman" w:cs="Times New Roman"/>
        </w:rPr>
        <w:t xml:space="preserve">After developing a course of study, all required materials will be available on the course Blackboard site. </w:t>
      </w:r>
      <w:r w:rsidR="008E0AD8" w:rsidRPr="008E0AD8">
        <w:rPr>
          <w:rFonts w:ascii="Times New Roman" w:hAnsi="Times New Roman" w:cs="Times New Roman"/>
        </w:rPr>
        <w:t xml:space="preserve">Blackboard is the web-based course management system used at </w:t>
      </w:r>
      <w:proofErr w:type="spellStart"/>
      <w:r w:rsidR="008E0AD8" w:rsidRPr="008E0AD8">
        <w:rPr>
          <w:rFonts w:ascii="Times New Roman" w:hAnsi="Times New Roman" w:cs="Times New Roman"/>
        </w:rPr>
        <w:t>SIUe</w:t>
      </w:r>
      <w:proofErr w:type="spellEnd"/>
      <w:r w:rsidR="008E0AD8" w:rsidRPr="008E0AD8">
        <w:rPr>
          <w:rFonts w:ascii="Times New Roman" w:hAnsi="Times New Roman" w:cs="Times New Roman"/>
        </w:rPr>
        <w:t xml:space="preserve">. This is your primary source of information regarding the course. Through Blackboard, you may access the course syllabus and schedule, class slides in PDF format, homework assignments, your grades, links to online resources, announcements, and other materials relevant to the course. Access the Blackboard site by going to </w:t>
      </w:r>
      <w:hyperlink r:id="rId11" w:history="1">
        <w:r w:rsidR="008E0AD8" w:rsidRPr="008E0AD8">
          <w:rPr>
            <w:rStyle w:val="Hyperlink"/>
            <w:rFonts w:ascii="Times New Roman" w:hAnsi="Times New Roman" w:cs="Times New Roman"/>
          </w:rPr>
          <w:t>http://bb.siue.edu/</w:t>
        </w:r>
      </w:hyperlink>
      <w:r w:rsidR="008E0AD8" w:rsidRPr="008E0AD8">
        <w:rPr>
          <w:rFonts w:ascii="Times New Roman" w:hAnsi="Times New Roman" w:cs="Times New Roman"/>
        </w:rPr>
        <w:t xml:space="preserve">. Your Blackboard login is your email </w:t>
      </w:r>
      <w:proofErr w:type="gramStart"/>
      <w:r w:rsidR="008E0AD8" w:rsidRPr="008E0AD8">
        <w:rPr>
          <w:rFonts w:ascii="Times New Roman" w:hAnsi="Times New Roman" w:cs="Times New Roman"/>
        </w:rPr>
        <w:t>username</w:t>
      </w:r>
      <w:proofErr w:type="gramEnd"/>
      <w:r w:rsidR="008E0AD8" w:rsidRPr="008E0AD8">
        <w:rPr>
          <w:rFonts w:ascii="Times New Roman" w:hAnsi="Times New Roman" w:cs="Times New Roman"/>
        </w:rPr>
        <w:t xml:space="preserve"> and your Blackboard password is your email password. Additional Blackboard resources include:</w:t>
      </w:r>
    </w:p>
    <w:p w14:paraId="4B07765A" w14:textId="77777777" w:rsidR="008E0AD8" w:rsidRDefault="008E0AD8" w:rsidP="008E0AD8">
      <w:pPr>
        <w:rPr>
          <w:rFonts w:ascii="Times New Roman" w:hAnsi="Times New Roman" w:cs="Times New Roman"/>
        </w:rPr>
      </w:pPr>
    </w:p>
    <w:p w14:paraId="2EAB6CFF" w14:textId="2620952C" w:rsidR="008E0AD8" w:rsidRPr="008E0AD8" w:rsidRDefault="008E0AD8" w:rsidP="008E0AD8">
      <w:pPr>
        <w:rPr>
          <w:rFonts w:ascii="Times New Roman" w:hAnsi="Times New Roman" w:cs="Times New Roman"/>
        </w:rPr>
      </w:pPr>
      <w:r w:rsidRPr="008E0AD8">
        <w:rPr>
          <w:rFonts w:ascii="Times New Roman" w:hAnsi="Times New Roman" w:cs="Times New Roman"/>
        </w:rPr>
        <w:t xml:space="preserve">Blackboard Student Orientation Site:  </w:t>
      </w:r>
      <w:hyperlink r:id="rId12" w:history="1">
        <w:r w:rsidRPr="008E0AD8">
          <w:rPr>
            <w:rStyle w:val="Hyperlink"/>
            <w:rFonts w:ascii="Times New Roman" w:hAnsi="Times New Roman" w:cs="Times New Roman"/>
          </w:rPr>
          <w:t>http://www.siue.edu/its/bb/index.shtml</w:t>
        </w:r>
      </w:hyperlink>
      <w:r w:rsidRPr="008E0AD8">
        <w:rPr>
          <w:rFonts w:ascii="Times New Roman" w:hAnsi="Times New Roman" w:cs="Times New Roman"/>
        </w:rPr>
        <w:t xml:space="preserve"> </w:t>
      </w:r>
    </w:p>
    <w:p w14:paraId="1DE99C5E" w14:textId="77777777" w:rsidR="008E0AD8" w:rsidRDefault="008E0AD8" w:rsidP="008E0AD8">
      <w:pPr>
        <w:rPr>
          <w:rFonts w:ascii="Times New Roman" w:hAnsi="Times New Roman" w:cs="Times New Roman"/>
        </w:rPr>
      </w:pPr>
    </w:p>
    <w:p w14:paraId="2ED284E8" w14:textId="07CEA702" w:rsidR="00D723DC" w:rsidRPr="008E0AD8" w:rsidRDefault="008E0AD8" w:rsidP="008E0AD8">
      <w:pPr>
        <w:rPr>
          <w:rFonts w:ascii="Times New Roman" w:hAnsi="Times New Roman" w:cs="Times New Roman"/>
        </w:rPr>
      </w:pPr>
      <w:r w:rsidRPr="008E0AD8">
        <w:rPr>
          <w:rFonts w:ascii="Times New Roman" w:hAnsi="Times New Roman" w:cs="Times New Roman"/>
        </w:rPr>
        <w:t>Blackboard Help Line:  618-650-5500</w:t>
      </w:r>
    </w:p>
    <w:p w14:paraId="19EBD81E" w14:textId="77777777" w:rsidR="008E0AD8" w:rsidRDefault="008E0AD8" w:rsidP="00E125F2">
      <w:pPr>
        <w:rPr>
          <w:rStyle w:val="Heading2Char"/>
          <w:rFonts w:cs="Times New Roman"/>
        </w:rPr>
      </w:pPr>
    </w:p>
    <w:p w14:paraId="4E0B0DBE" w14:textId="64EE02BC" w:rsidR="00E125F2" w:rsidRPr="000D377C" w:rsidRDefault="00E125F2" w:rsidP="00E125F2">
      <w:pPr>
        <w:rPr>
          <w:rStyle w:val="Heading2Char"/>
          <w:rFonts w:eastAsia="Times New Roman" w:cs="Times New Roman"/>
          <w:b w:val="0"/>
          <w:bCs w:val="0"/>
          <w:sz w:val="24"/>
          <w:szCs w:val="24"/>
        </w:rPr>
      </w:pPr>
      <w:r>
        <w:rPr>
          <w:rStyle w:val="Heading2Char"/>
          <w:rFonts w:cs="Times New Roman"/>
        </w:rPr>
        <w:t>Transportation</w:t>
      </w:r>
    </w:p>
    <w:p w14:paraId="3C9E130A" w14:textId="77777777" w:rsidR="00025001" w:rsidRDefault="00E125F2" w:rsidP="00025001">
      <w:pPr>
        <w:spacing w:after="120"/>
        <w:rPr>
          <w:rFonts w:ascii="Times New Roman" w:hAnsi="Times New Roman" w:cs="Times New Roman"/>
          <w:szCs w:val="22"/>
        </w:rPr>
      </w:pPr>
      <w:r>
        <w:rPr>
          <w:rFonts w:ascii="Times New Roman" w:hAnsi="Times New Roman" w:cs="Times New Roman"/>
          <w:szCs w:val="22"/>
        </w:rPr>
        <w:t>The CODES program is committed to finding students transportation to/from the community site either by reimbursing students for travel costs or by providing University transportation as necessary. Travel arrangements will be discussed in class.</w:t>
      </w:r>
    </w:p>
    <w:p w14:paraId="3A643B0E" w14:textId="55E816D4" w:rsidR="00D723DC" w:rsidRPr="000A7A47" w:rsidRDefault="00D723DC" w:rsidP="000D377C">
      <w:pPr>
        <w:pStyle w:val="Heading2"/>
        <w:rPr>
          <w:rStyle w:val="Heading2Char"/>
          <w:rFonts w:cs="Times New Roman"/>
          <w:b/>
          <w:bCs/>
        </w:rPr>
      </w:pPr>
      <w:r w:rsidRPr="000A7A47">
        <w:rPr>
          <w:rStyle w:val="Heading2Char"/>
          <w:rFonts w:cs="Times New Roman"/>
          <w:b/>
          <w:bCs/>
        </w:rPr>
        <w:t xml:space="preserve">Course </w:t>
      </w:r>
      <w:r w:rsidR="008770CD">
        <w:rPr>
          <w:rStyle w:val="Heading2Char"/>
          <w:rFonts w:cs="Times New Roman"/>
          <w:b/>
          <w:bCs/>
        </w:rPr>
        <w:t>A</w:t>
      </w:r>
      <w:r w:rsidRPr="000A7A47">
        <w:rPr>
          <w:rStyle w:val="Heading2Char"/>
          <w:rFonts w:cs="Times New Roman"/>
          <w:b/>
          <w:bCs/>
        </w:rPr>
        <w:t>ctivities/</w:t>
      </w:r>
      <w:r w:rsidR="008770CD">
        <w:rPr>
          <w:rStyle w:val="Heading2Char"/>
          <w:rFonts w:cs="Times New Roman"/>
          <w:b/>
          <w:bCs/>
        </w:rPr>
        <w:t>A</w:t>
      </w:r>
      <w:r w:rsidRPr="000A7A47">
        <w:rPr>
          <w:rStyle w:val="Heading2Char"/>
          <w:rFonts w:cs="Times New Roman"/>
          <w:b/>
          <w:bCs/>
        </w:rPr>
        <w:t>ssessments</w:t>
      </w:r>
    </w:p>
    <w:p w14:paraId="79C73EEA" w14:textId="1CD80E94" w:rsidR="00D723DC" w:rsidRPr="000A7A47" w:rsidRDefault="00D723DC" w:rsidP="00D723DC">
      <w:pPr>
        <w:spacing w:after="120"/>
        <w:rPr>
          <w:rFonts w:ascii="Times New Roman" w:hAnsi="Times New Roman" w:cs="Times New Roman"/>
          <w:szCs w:val="22"/>
        </w:rPr>
      </w:pPr>
      <w:r w:rsidRPr="000A7A47">
        <w:rPr>
          <w:rFonts w:ascii="Times New Roman" w:eastAsia="Verdana" w:hAnsi="Times New Roman" w:cs="Times New Roman"/>
        </w:rPr>
        <w:t>[Description of activities, location of materials, etc.</w:t>
      </w:r>
      <w:r w:rsidR="009A2011">
        <w:rPr>
          <w:rFonts w:ascii="Times New Roman" w:eastAsia="Verdana" w:hAnsi="Times New Roman" w:cs="Times New Roman"/>
        </w:rPr>
        <w:t>, to be completed after collaborative syllabus building activity</w:t>
      </w:r>
      <w:r w:rsidRPr="000A7A47">
        <w:rPr>
          <w:rFonts w:ascii="Times New Roman" w:eastAsia="Verdana" w:hAnsi="Times New Roman" w:cs="Times New Roman"/>
        </w:rPr>
        <w:t>]</w:t>
      </w:r>
    </w:p>
    <w:p w14:paraId="61C0C824" w14:textId="090304C7" w:rsidR="00FF5C8A" w:rsidRPr="000A7A47" w:rsidRDefault="009A2011" w:rsidP="000D377C">
      <w:pPr>
        <w:pStyle w:val="Heading2"/>
        <w:rPr>
          <w:rStyle w:val="Heading2Char"/>
          <w:rFonts w:cs="Times New Roman"/>
          <w:b/>
          <w:bCs/>
        </w:rPr>
      </w:pPr>
      <w:r>
        <w:rPr>
          <w:rStyle w:val="Heading2Char"/>
          <w:rFonts w:cs="Times New Roman"/>
          <w:b/>
          <w:bCs/>
        </w:rPr>
        <w:t xml:space="preserve">Becoming an </w:t>
      </w:r>
      <w:r w:rsidR="008770CD">
        <w:rPr>
          <w:rStyle w:val="Heading2Char"/>
          <w:rFonts w:cs="Times New Roman"/>
          <w:b/>
          <w:bCs/>
        </w:rPr>
        <w:t>E</w:t>
      </w:r>
      <w:r>
        <w:rPr>
          <w:rStyle w:val="Heading2Char"/>
          <w:rFonts w:cs="Times New Roman"/>
          <w:b/>
          <w:bCs/>
        </w:rPr>
        <w:t xml:space="preserve">ffective </w:t>
      </w:r>
      <w:r w:rsidR="008770CD">
        <w:rPr>
          <w:rStyle w:val="Heading2Char"/>
          <w:rFonts w:cs="Times New Roman"/>
          <w:b/>
          <w:bCs/>
        </w:rPr>
        <w:t>O</w:t>
      </w:r>
      <w:r w:rsidR="00F42C82">
        <w:rPr>
          <w:rStyle w:val="Heading2Char"/>
          <w:rFonts w:cs="Times New Roman"/>
          <w:b/>
          <w:bCs/>
        </w:rPr>
        <w:t>n-</w:t>
      </w:r>
      <w:r w:rsidR="008770CD">
        <w:rPr>
          <w:rStyle w:val="Heading2Char"/>
          <w:rFonts w:cs="Times New Roman"/>
          <w:b/>
          <w:bCs/>
        </w:rPr>
        <w:t>S</w:t>
      </w:r>
      <w:r w:rsidR="00F42C82">
        <w:rPr>
          <w:rStyle w:val="Heading2Char"/>
          <w:rFonts w:cs="Times New Roman"/>
          <w:b/>
          <w:bCs/>
        </w:rPr>
        <w:t xml:space="preserve">ite </w:t>
      </w:r>
      <w:r w:rsidR="008770CD">
        <w:rPr>
          <w:rStyle w:val="Heading2Char"/>
          <w:rFonts w:cs="Times New Roman"/>
          <w:b/>
          <w:bCs/>
        </w:rPr>
        <w:t>C</w:t>
      </w:r>
      <w:r>
        <w:rPr>
          <w:rStyle w:val="Heading2Char"/>
          <w:rFonts w:cs="Times New Roman"/>
          <w:b/>
          <w:bCs/>
        </w:rPr>
        <w:t>ollaborator</w:t>
      </w:r>
    </w:p>
    <w:p w14:paraId="3BCAE904" w14:textId="16B29B11" w:rsidR="00FF5C8A" w:rsidRPr="001D7F5C" w:rsidRDefault="02C2E119" w:rsidP="02C2E119">
      <w:pPr>
        <w:rPr>
          <w:rFonts w:ascii="Times New Roman" w:hAnsi="Times New Roman" w:cs="Times New Roman"/>
        </w:rPr>
      </w:pPr>
      <w:r w:rsidRPr="02C2E119">
        <w:rPr>
          <w:rFonts w:ascii="Times New Roman" w:eastAsia="Verdana" w:hAnsi="Times New Roman" w:cs="Times New Roman"/>
        </w:rPr>
        <w:t xml:space="preserve">This semester we will learn how to work effectively on-site with our community partner. Community-based Participatory Research involves community organizations and academic stakeholders in equal roles to help understand assets, needs, and problems that their partnership can address. We have been working to build trust with our community partner and to make sure that our work is as meaningful for the organization as it is for us. </w:t>
      </w:r>
      <w:r w:rsidRPr="02C2E119">
        <w:rPr>
          <w:rFonts w:ascii="Times New Roman" w:hAnsi="Times New Roman" w:cs="Times New Roman"/>
        </w:rPr>
        <w:t>During your on-site work, you should establish a strong reciprocal relationship with the people at your community organization by keeping your commitments, working diligently while at the organization, and treating all organization members, volunteers, and clients with respect. You should also show initiative by asking questions, taking notes, and reflecting on your experiences.</w:t>
      </w:r>
    </w:p>
    <w:p w14:paraId="3C0770EC" w14:textId="77777777" w:rsidR="00025001" w:rsidRDefault="00025001" w:rsidP="00025001">
      <w:pPr>
        <w:pStyle w:val="NormalWeb"/>
        <w:spacing w:before="0" w:beforeAutospacing="0" w:after="0" w:afterAutospacing="0"/>
        <w:rPr>
          <w:sz w:val="22"/>
          <w:szCs w:val="22"/>
        </w:rPr>
      </w:pPr>
    </w:p>
    <w:p w14:paraId="68D775D0" w14:textId="3DCB51A1" w:rsidR="008E6E34" w:rsidRPr="001D7F5C" w:rsidRDefault="008E6E34" w:rsidP="00025001">
      <w:pPr>
        <w:pStyle w:val="NormalWeb"/>
        <w:spacing w:before="0" w:beforeAutospacing="0" w:after="0" w:afterAutospacing="0"/>
        <w:rPr>
          <w:sz w:val="22"/>
          <w:szCs w:val="22"/>
        </w:rPr>
      </w:pPr>
      <w:r w:rsidRPr="001D7F5C">
        <w:rPr>
          <w:sz w:val="22"/>
          <w:szCs w:val="22"/>
        </w:rPr>
        <w:t xml:space="preserve">If you are unable to attend scheduled on-site hours, you should contact </w:t>
      </w:r>
      <w:r w:rsidR="00E125F2" w:rsidRPr="001D7F5C">
        <w:rPr>
          <w:sz w:val="22"/>
          <w:szCs w:val="22"/>
        </w:rPr>
        <w:t xml:space="preserve">me and </w:t>
      </w:r>
      <w:r w:rsidRPr="001D7F5C">
        <w:rPr>
          <w:sz w:val="22"/>
          <w:szCs w:val="22"/>
        </w:rPr>
        <w:t xml:space="preserve">our community partner at least 24 hours in advance or as soon as possible. Please remember that our partner is depending on your regular attendance. Missing scheduled hours will negatively impact individuals who were depending on your assistance. </w:t>
      </w:r>
    </w:p>
    <w:p w14:paraId="51411C21" w14:textId="77777777" w:rsidR="00025001" w:rsidRDefault="00025001" w:rsidP="00025001">
      <w:pPr>
        <w:rPr>
          <w:rFonts w:ascii="Times New Roman" w:eastAsia="Verdana" w:hAnsi="Times New Roman" w:cs="Times New Roman"/>
        </w:rPr>
      </w:pPr>
    </w:p>
    <w:p w14:paraId="72B696B6" w14:textId="24A3E06F" w:rsidR="00FF5C8A" w:rsidRPr="00FF5C8A" w:rsidRDefault="00025001" w:rsidP="00025001">
      <w:pPr>
        <w:rPr>
          <w:rFonts w:ascii="Times New Roman" w:eastAsia="Verdana" w:hAnsi="Times New Roman" w:cs="Times New Roman"/>
        </w:rPr>
      </w:pPr>
      <w:r>
        <w:rPr>
          <w:rFonts w:ascii="Times New Roman" w:eastAsia="Verdana" w:hAnsi="Times New Roman" w:cs="Times New Roman"/>
        </w:rPr>
        <w:t xml:space="preserve">The </w:t>
      </w:r>
      <w:r w:rsidR="00FF5C8A" w:rsidRPr="000A7A47">
        <w:rPr>
          <w:rFonts w:ascii="Times New Roman" w:eastAsia="Verdana" w:hAnsi="Times New Roman" w:cs="Times New Roman"/>
        </w:rPr>
        <w:t xml:space="preserve">CODES </w:t>
      </w:r>
      <w:r w:rsidR="00014AF4">
        <w:rPr>
          <w:rFonts w:ascii="Times New Roman" w:eastAsia="Verdana" w:hAnsi="Times New Roman" w:cs="Times New Roman"/>
        </w:rPr>
        <w:t>pathway</w:t>
      </w:r>
      <w:r w:rsidR="00FF5C8A" w:rsidRPr="000A7A47">
        <w:rPr>
          <w:rFonts w:ascii="Times New Roman" w:eastAsia="Verdana" w:hAnsi="Times New Roman" w:cs="Times New Roman"/>
        </w:rPr>
        <w:t xml:space="preserve"> uses </w:t>
      </w:r>
      <w:r w:rsidR="00FF5C8A">
        <w:rPr>
          <w:rFonts w:ascii="Times New Roman" w:eastAsia="Verdana" w:hAnsi="Times New Roman" w:cs="Times New Roman"/>
        </w:rPr>
        <w:t>Slack</w:t>
      </w:r>
      <w:r w:rsidR="00FF5C8A" w:rsidRPr="000A7A47">
        <w:rPr>
          <w:rFonts w:ascii="Times New Roman" w:eastAsia="Verdana" w:hAnsi="Times New Roman" w:cs="Times New Roman"/>
        </w:rPr>
        <w:t xml:space="preserve"> for communications. Use it to talk to one another and to message me privately about our work or about your other experiences on campus.</w:t>
      </w:r>
      <w:r w:rsidR="00FF5C8A">
        <w:rPr>
          <w:rFonts w:ascii="Times New Roman" w:eastAsia="Verdana" w:hAnsi="Times New Roman" w:cs="Times New Roman"/>
        </w:rPr>
        <w:t xml:space="preserve"> I’ll be available in Slack Monday through Friday between the hours of 9 and 5. </w:t>
      </w:r>
    </w:p>
    <w:p w14:paraId="3497018F" w14:textId="47E7A375" w:rsidR="000D377C" w:rsidRDefault="00D723DC" w:rsidP="00A704DC">
      <w:pPr>
        <w:pStyle w:val="Heading1"/>
        <w:rPr>
          <w:rFonts w:eastAsia="Verdana" w:cs="Times New Roman"/>
        </w:rPr>
      </w:pPr>
      <w:r w:rsidRPr="000A7A47">
        <w:rPr>
          <w:rFonts w:eastAsia="Verdana" w:cs="Times New Roman"/>
        </w:rPr>
        <w:t xml:space="preserve">Course and </w:t>
      </w:r>
      <w:r w:rsidR="00A704DC">
        <w:rPr>
          <w:rFonts w:eastAsia="Verdana" w:cs="Times New Roman"/>
        </w:rPr>
        <w:t>U</w:t>
      </w:r>
      <w:r w:rsidRPr="000A7A47">
        <w:rPr>
          <w:rFonts w:eastAsia="Verdana" w:cs="Times New Roman"/>
        </w:rPr>
        <w:t>niversity policies</w:t>
      </w:r>
    </w:p>
    <w:p w14:paraId="52D7008B" w14:textId="77777777" w:rsidR="00A704DC" w:rsidRPr="00A704DC" w:rsidRDefault="00A704DC" w:rsidP="00A704DC"/>
    <w:p w14:paraId="41892AF3" w14:textId="6473BFA3" w:rsidR="00D723DC" w:rsidRPr="000A7A47" w:rsidRDefault="00D723DC" w:rsidP="000D377C">
      <w:pPr>
        <w:pStyle w:val="Heading2"/>
        <w:rPr>
          <w:i/>
          <w:iCs/>
        </w:rPr>
      </w:pPr>
      <w:r w:rsidRPr="000A7A47">
        <w:t xml:space="preserve">Academic </w:t>
      </w:r>
      <w:r w:rsidR="008770CD">
        <w:t>I</w:t>
      </w:r>
      <w:r w:rsidRPr="000A7A47">
        <w:t>ntegrity/</w:t>
      </w:r>
      <w:r w:rsidR="008770CD">
        <w:t>P</w:t>
      </w:r>
      <w:r w:rsidRPr="000A7A47">
        <w:t xml:space="preserve">lagiarism </w:t>
      </w:r>
    </w:p>
    <w:p w14:paraId="613B0184" w14:textId="77777777" w:rsidR="00D723DC" w:rsidRPr="000A7A47" w:rsidRDefault="00D723DC" w:rsidP="00D723DC">
      <w:pPr>
        <w:spacing w:after="120"/>
        <w:rPr>
          <w:rFonts w:ascii="Times New Roman" w:hAnsi="Times New Roman" w:cs="Times New Roman"/>
          <w:szCs w:val="22"/>
        </w:rPr>
      </w:pPr>
      <w:r w:rsidRPr="000A7A47">
        <w:rPr>
          <w:rFonts w:ascii="Times New Roman" w:eastAsia="Verdana" w:hAnsi="Times New Roman" w:cs="Times New Roman"/>
        </w:rPr>
        <w:t xml:space="preserve">Plagiarism is the use of another person’s words or ideas without crediting that person. Plagiarism and cheating will not be tolerated and may lead to failure on an assignment, in the class, or dismissal from the University, per the </w:t>
      </w:r>
      <w:hyperlink r:id="rId13">
        <w:r w:rsidRPr="000A7A47">
          <w:rPr>
            <w:rStyle w:val="Hyperlink"/>
            <w:rFonts w:ascii="Times New Roman" w:eastAsia="Verdana" w:hAnsi="Times New Roman" w:cs="Times New Roman"/>
          </w:rPr>
          <w:t>SIUE academic dishonesty policy</w:t>
        </w:r>
      </w:hyperlink>
      <w:r w:rsidRPr="000A7A47">
        <w:rPr>
          <w:rFonts w:ascii="Times New Roman" w:eastAsia="Verdana" w:hAnsi="Times New Roman" w:cs="Times New Roman"/>
        </w:rPr>
        <w:t xml:space="preserve">. Students are responsible for complying with </w:t>
      </w:r>
      <w:proofErr w:type="gramStart"/>
      <w:r w:rsidRPr="000A7A47">
        <w:rPr>
          <w:rFonts w:ascii="Times New Roman" w:eastAsia="Verdana" w:hAnsi="Times New Roman" w:cs="Times New Roman"/>
        </w:rPr>
        <w:t>University</w:t>
      </w:r>
      <w:proofErr w:type="gramEnd"/>
      <w:r w:rsidRPr="000A7A47">
        <w:rPr>
          <w:rFonts w:ascii="Times New Roman" w:eastAsia="Verdana" w:hAnsi="Times New Roman" w:cs="Times New Roman"/>
        </w:rPr>
        <w:t xml:space="preserve"> policies about academic honesty as stated in the </w:t>
      </w:r>
      <w:hyperlink r:id="rId14">
        <w:r w:rsidRPr="000A7A47">
          <w:rPr>
            <w:rStyle w:val="Hyperlink"/>
            <w:rFonts w:ascii="Times New Roman" w:eastAsia="Verdana" w:hAnsi="Times New Roman" w:cs="Times New Roman"/>
          </w:rPr>
          <w:t>University’s Student Academic Conduct Code</w:t>
        </w:r>
      </w:hyperlink>
      <w:r w:rsidRPr="000A7A47">
        <w:rPr>
          <w:rFonts w:ascii="Times New Roman" w:eastAsia="Verdana" w:hAnsi="Times New Roman" w:cs="Times New Roman"/>
        </w:rPr>
        <w:t>.</w:t>
      </w:r>
    </w:p>
    <w:p w14:paraId="0F42E5FD" w14:textId="77777777" w:rsidR="00D723DC" w:rsidRPr="000A7A47" w:rsidRDefault="00D723DC" w:rsidP="000D377C">
      <w:pPr>
        <w:pStyle w:val="Heading2"/>
      </w:pPr>
      <w:r w:rsidRPr="000A7A47">
        <w:lastRenderedPageBreak/>
        <w:t>Grading</w:t>
      </w:r>
    </w:p>
    <w:p w14:paraId="43EAD6CD" w14:textId="77777777" w:rsidR="006E25FC" w:rsidRDefault="006E25FC" w:rsidP="006E25FC">
      <w:pPr>
        <w:rPr>
          <w:rFonts w:ascii="Times New Roman" w:eastAsia="Times New Roman" w:hAnsi="Times New Roman" w:cs="Times New Roman"/>
          <w:color w:val="000000" w:themeColor="text1"/>
        </w:rPr>
      </w:pPr>
      <w:r w:rsidRPr="2529A128">
        <w:rPr>
          <w:rFonts w:ascii="Times New Roman" w:eastAsia="Times New Roman" w:hAnsi="Times New Roman" w:cs="Times New Roman"/>
          <w:color w:val="000000" w:themeColor="text1"/>
        </w:rPr>
        <w:t xml:space="preserve">In this course we use contract grading to give you more </w:t>
      </w:r>
      <w:r>
        <w:rPr>
          <w:rFonts w:ascii="Times New Roman" w:eastAsia="Times New Roman" w:hAnsi="Times New Roman" w:cs="Times New Roman"/>
          <w:color w:val="000000" w:themeColor="text1"/>
        </w:rPr>
        <w:t>ownership</w:t>
      </w:r>
      <w:r w:rsidRPr="2529A128">
        <w:rPr>
          <w:rFonts w:ascii="Times New Roman" w:eastAsia="Times New Roman" w:hAnsi="Times New Roman" w:cs="Times New Roman"/>
          <w:color w:val="000000" w:themeColor="text1"/>
        </w:rPr>
        <w:t xml:space="preserve"> over your learning</w:t>
      </w:r>
      <w:r>
        <w:rPr>
          <w:rFonts w:ascii="Times New Roman" w:eastAsia="Times New Roman" w:hAnsi="Times New Roman" w:cs="Times New Roman"/>
          <w:color w:val="000000" w:themeColor="text1"/>
        </w:rPr>
        <w:t>, and to focus more on the process of learning rather than a finished product</w:t>
      </w:r>
      <w:r w:rsidRPr="2529A128">
        <w:rPr>
          <w:rFonts w:ascii="Times New Roman" w:eastAsia="Times New Roman" w:hAnsi="Times New Roman" w:cs="Times New Roman"/>
          <w:color w:val="000000" w:themeColor="text1"/>
        </w:rPr>
        <w:t xml:space="preserve">. You will use a template I provide to write </w:t>
      </w:r>
      <w:r>
        <w:rPr>
          <w:rFonts w:ascii="Times New Roman" w:eastAsia="Times New Roman" w:hAnsi="Times New Roman" w:cs="Times New Roman"/>
          <w:color w:val="000000" w:themeColor="text1"/>
        </w:rPr>
        <w:t xml:space="preserve">your </w:t>
      </w:r>
      <w:r w:rsidRPr="2529A128">
        <w:rPr>
          <w:rFonts w:ascii="Times New Roman" w:eastAsia="Times New Roman" w:hAnsi="Times New Roman" w:cs="Times New Roman"/>
          <w:color w:val="000000" w:themeColor="text1"/>
        </w:rPr>
        <w:t>learning contract, a document in which you will describe what you want to learn this semester and how you will organize your time to learn i</w:t>
      </w:r>
      <w:r>
        <w:rPr>
          <w:rFonts w:ascii="Times New Roman" w:eastAsia="Times New Roman" w:hAnsi="Times New Roman" w:cs="Times New Roman"/>
          <w:color w:val="000000" w:themeColor="text1"/>
        </w:rPr>
        <w:t>t. Though the learning contract has categories of assessment; you’ll decide how you’ll weight your work (see learning contract guide appended to this syllabus)</w:t>
      </w:r>
      <w:r w:rsidRPr="2529A128">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r w:rsidRPr="2529A128">
        <w:rPr>
          <w:rFonts w:ascii="Times New Roman" w:eastAsia="Times New Roman" w:hAnsi="Times New Roman" w:cs="Times New Roman"/>
          <w:color w:val="000000" w:themeColor="text1"/>
        </w:rPr>
        <w:t>You’ll decide where you want to concentrate your greatest effort, and what you want to improve upon.</w:t>
      </w:r>
      <w:r>
        <w:rPr>
          <w:rFonts w:ascii="Times New Roman" w:eastAsia="Times New Roman" w:hAnsi="Times New Roman" w:cs="Times New Roman"/>
          <w:color w:val="000000" w:themeColor="text1"/>
        </w:rPr>
        <w:t xml:space="preserve"> </w:t>
      </w:r>
      <w:r w:rsidRPr="2529A128">
        <w:rPr>
          <w:rFonts w:ascii="Times New Roman" w:eastAsia="Times New Roman" w:hAnsi="Times New Roman" w:cs="Times New Roman"/>
          <w:color w:val="000000" w:themeColor="text1"/>
        </w:rPr>
        <w:t>I won’t be assigning you numbers or letters, but rather will be giving you written feedback both in and outside of class about your work. You will submit a learning portfolio at midterm and semester’s end in which you will demonstrate and reflect upon your learning. We will meet to discuss your progress and renegotiate the contract as necessary. I will give you an approximate letter grade at midterm and assign a final letter grade at semester’s end based on how well your portfolio demonstrates the learning goals we’ve decided upon in your contract</w:t>
      </w:r>
      <w:r>
        <w:rPr>
          <w:rFonts w:ascii="Times New Roman" w:eastAsia="Times New Roman" w:hAnsi="Times New Roman" w:cs="Times New Roman"/>
          <w:color w:val="000000" w:themeColor="text1"/>
        </w:rPr>
        <w:t>.</w:t>
      </w:r>
    </w:p>
    <w:p w14:paraId="233F5A94" w14:textId="77777777" w:rsidR="006E25FC" w:rsidRDefault="006E25FC" w:rsidP="006E25FC">
      <w:pPr>
        <w:rPr>
          <w:rFonts w:ascii="Times New Roman" w:eastAsia="Times New Roman" w:hAnsi="Times New Roman" w:cs="Times New Roman"/>
          <w:color w:val="000000" w:themeColor="text1"/>
        </w:rPr>
      </w:pPr>
    </w:p>
    <w:p w14:paraId="33047318" w14:textId="77777777" w:rsidR="00D723DC" w:rsidRPr="000A7A47" w:rsidRDefault="00D723DC" w:rsidP="000D377C">
      <w:pPr>
        <w:pStyle w:val="Heading2"/>
        <w:rPr>
          <w:sz w:val="22"/>
          <w:szCs w:val="22"/>
        </w:rPr>
      </w:pPr>
      <w:r w:rsidRPr="000A7A47">
        <w:t>Late or Missed Assignments</w:t>
      </w:r>
    </w:p>
    <w:p w14:paraId="160252E4" w14:textId="6F3C265A" w:rsidR="2BD38A04" w:rsidRPr="000D377C" w:rsidRDefault="00FF5C8A" w:rsidP="000D377C">
      <w:pPr>
        <w:rPr>
          <w:rFonts w:ascii="Times New Roman" w:eastAsia="Times New Roman" w:hAnsi="Times New Roman" w:cs="Times New Roman"/>
          <w:color w:val="000000" w:themeColor="text1"/>
        </w:rPr>
      </w:pPr>
      <w:r w:rsidRPr="000D377C">
        <w:rPr>
          <w:rFonts w:ascii="Times New Roman" w:eastAsia="Times New Roman" w:hAnsi="Times New Roman" w:cs="Times New Roman"/>
          <w:color w:val="000000" w:themeColor="text1"/>
        </w:rPr>
        <w:t>Because I use contract grading and we are privileging the process of learning in our research teams, I will not penalize students for late work, but to stay on schedule, receive prompt feedback, and be successful in class, try to meet our agreed upon deadlines.</w:t>
      </w:r>
    </w:p>
    <w:p w14:paraId="7198353E" w14:textId="77777777" w:rsidR="000D377C" w:rsidRPr="000D377C" w:rsidRDefault="000D377C" w:rsidP="000D377C"/>
    <w:p w14:paraId="3D35B793" w14:textId="77777777" w:rsidR="00787660" w:rsidRPr="000A7A47" w:rsidRDefault="00787660" w:rsidP="000D377C">
      <w:pPr>
        <w:pStyle w:val="Heading2"/>
      </w:pPr>
      <w:r w:rsidRPr="000A7A47">
        <w:t>Diversity and Inclusion</w:t>
      </w:r>
    </w:p>
    <w:p w14:paraId="13899EA4" w14:textId="23A528DF" w:rsidR="000D377C" w:rsidRDefault="009A2011" w:rsidP="00A704DC">
      <w:pPr>
        <w:rPr>
          <w:rFonts w:ascii="Times New Roman" w:eastAsia="Verdana" w:hAnsi="Times New Roman" w:cs="Times New Roman"/>
          <w:color w:val="000000" w:themeColor="text1"/>
        </w:rPr>
      </w:pPr>
      <w:r w:rsidRPr="009A2011">
        <w:rPr>
          <w:rFonts w:ascii="Times New Roman" w:eastAsia="Verdana" w:hAnsi="Times New Roman" w:cs="Times New Roman"/>
          <w:color w:val="000000" w:themeColor="text1"/>
        </w:rPr>
        <w:t xml:space="preserve">This </w:t>
      </w:r>
      <w:r w:rsidR="00014AF4">
        <w:rPr>
          <w:rFonts w:ascii="Times New Roman" w:eastAsia="Verdana" w:hAnsi="Times New Roman" w:cs="Times New Roman"/>
          <w:color w:val="000000" w:themeColor="text1"/>
        </w:rPr>
        <w:t>pathway</w:t>
      </w:r>
      <w:r w:rsidRPr="009A2011">
        <w:rPr>
          <w:rFonts w:ascii="Times New Roman" w:eastAsia="Verdana" w:hAnsi="Times New Roman" w:cs="Times New Roman"/>
          <w:color w:val="000000" w:themeColor="text1"/>
        </w:rPr>
        <w:t xml:space="preserve"> deliberately seeks to be on the cutting-edge of diversity efforts at the university, hence the racial demographics of CODES exceed the standards of most other classes and programs on campus. </w:t>
      </w:r>
      <w:r w:rsidRPr="000A7A47">
        <w:rPr>
          <w:rFonts w:ascii="Times New Roman" w:eastAsia="Verdana" w:hAnsi="Times New Roman" w:cs="Times New Roman"/>
          <w:color w:val="000000" w:themeColor="text1"/>
        </w:rPr>
        <w:t xml:space="preserve">All students and faculty have the responsibility to co-create a classroom that affirms inclusion, equity, and social justice, where racism, sexism, classism, ableism, heterosexism, xenophobia, and other social pathologies are not tolerated. </w:t>
      </w:r>
      <w:r w:rsidRPr="009A2011">
        <w:rPr>
          <w:rFonts w:ascii="Times New Roman" w:eastAsia="Verdana" w:hAnsi="Times New Roman" w:cs="Times New Roman"/>
          <w:color w:val="000000" w:themeColor="text1"/>
        </w:rPr>
        <w:t xml:space="preserve">In addition to fully supporting the </w:t>
      </w:r>
      <w:r>
        <w:rPr>
          <w:rFonts w:ascii="Times New Roman" w:eastAsia="Verdana" w:hAnsi="Times New Roman" w:cs="Times New Roman"/>
          <w:color w:val="000000" w:themeColor="text1"/>
        </w:rPr>
        <w:t>U</w:t>
      </w:r>
      <w:r w:rsidRPr="009A2011">
        <w:rPr>
          <w:rFonts w:ascii="Times New Roman" w:eastAsia="Verdana" w:hAnsi="Times New Roman" w:cs="Times New Roman"/>
          <w:color w:val="000000" w:themeColor="text1"/>
        </w:rPr>
        <w:t xml:space="preserve">niversity's </w:t>
      </w:r>
      <w:hyperlink r:id="rId15" w:history="1">
        <w:r w:rsidRPr="009A2011">
          <w:rPr>
            <w:rStyle w:val="Hyperlink"/>
            <w:rFonts w:ascii="Times New Roman" w:eastAsia="Verdana" w:hAnsi="Times New Roman" w:cs="Times New Roman"/>
          </w:rPr>
          <w:t>diversity statement</w:t>
        </w:r>
      </w:hyperlink>
      <w:r w:rsidRPr="009A2011">
        <w:rPr>
          <w:rFonts w:ascii="Times New Roman" w:eastAsia="Verdana" w:hAnsi="Times New Roman" w:cs="Times New Roman"/>
          <w:color w:val="000000" w:themeColor="text1"/>
        </w:rPr>
        <w:t xml:space="preserve">, we plan to participate in regular conversations throughout the semester to consider additional barriers and opportunities associated with </w:t>
      </w:r>
      <w:r>
        <w:rPr>
          <w:rFonts w:ascii="Times New Roman" w:eastAsia="Verdana" w:hAnsi="Times New Roman" w:cs="Times New Roman"/>
          <w:color w:val="000000" w:themeColor="text1"/>
        </w:rPr>
        <w:t xml:space="preserve">the </w:t>
      </w:r>
      <w:r w:rsidRPr="009A2011">
        <w:rPr>
          <w:rFonts w:ascii="Times New Roman" w:eastAsia="Verdana" w:hAnsi="Times New Roman" w:cs="Times New Roman"/>
          <w:color w:val="000000" w:themeColor="text1"/>
        </w:rPr>
        <w:t xml:space="preserve">evolving nature of </w:t>
      </w:r>
      <w:r>
        <w:rPr>
          <w:rFonts w:ascii="Times New Roman" w:eastAsia="Verdana" w:hAnsi="Times New Roman" w:cs="Times New Roman"/>
          <w:color w:val="000000" w:themeColor="text1"/>
        </w:rPr>
        <w:t>d</w:t>
      </w:r>
      <w:r w:rsidRPr="009A2011">
        <w:rPr>
          <w:rFonts w:ascii="Times New Roman" w:eastAsia="Verdana" w:hAnsi="Times New Roman" w:cs="Times New Roman"/>
          <w:color w:val="000000" w:themeColor="text1"/>
        </w:rPr>
        <w:t xml:space="preserve">iversity, </w:t>
      </w:r>
      <w:r>
        <w:rPr>
          <w:rFonts w:ascii="Times New Roman" w:eastAsia="Verdana" w:hAnsi="Times New Roman" w:cs="Times New Roman"/>
          <w:color w:val="000000" w:themeColor="text1"/>
        </w:rPr>
        <w:t>e</w:t>
      </w:r>
      <w:r w:rsidRPr="009A2011">
        <w:rPr>
          <w:rFonts w:ascii="Times New Roman" w:eastAsia="Verdana" w:hAnsi="Times New Roman" w:cs="Times New Roman"/>
          <w:color w:val="000000" w:themeColor="text1"/>
        </w:rPr>
        <w:t xml:space="preserve">quity, </w:t>
      </w:r>
      <w:r>
        <w:rPr>
          <w:rFonts w:ascii="Times New Roman" w:eastAsia="Verdana" w:hAnsi="Times New Roman" w:cs="Times New Roman"/>
          <w:color w:val="000000" w:themeColor="text1"/>
        </w:rPr>
        <w:t>and i</w:t>
      </w:r>
      <w:r w:rsidRPr="009A2011">
        <w:rPr>
          <w:rFonts w:ascii="Times New Roman" w:eastAsia="Verdana" w:hAnsi="Times New Roman" w:cs="Times New Roman"/>
          <w:color w:val="000000" w:themeColor="text1"/>
        </w:rPr>
        <w:t>nclusion</w:t>
      </w:r>
      <w:r>
        <w:rPr>
          <w:rFonts w:ascii="Times New Roman" w:eastAsia="Verdana" w:hAnsi="Times New Roman" w:cs="Times New Roman"/>
          <w:color w:val="000000" w:themeColor="text1"/>
        </w:rPr>
        <w:t xml:space="preserve"> initiatives both on campus and more broadly</w:t>
      </w:r>
      <w:r w:rsidR="00A704DC">
        <w:rPr>
          <w:rFonts w:ascii="Times New Roman" w:eastAsia="Verdana" w:hAnsi="Times New Roman" w:cs="Times New Roman"/>
          <w:color w:val="000000" w:themeColor="text1"/>
        </w:rPr>
        <w:t>.</w:t>
      </w:r>
    </w:p>
    <w:p w14:paraId="79A81146" w14:textId="11900ADE" w:rsidR="00A704DC" w:rsidRDefault="00A704DC" w:rsidP="00A704DC">
      <w:pPr>
        <w:rPr>
          <w:rFonts w:ascii="Times New Roman" w:eastAsia="Verdana" w:hAnsi="Times New Roman" w:cs="Times New Roman"/>
          <w:color w:val="000000" w:themeColor="text1"/>
        </w:rPr>
      </w:pPr>
    </w:p>
    <w:p w14:paraId="265711A1" w14:textId="77777777" w:rsidR="00222B65" w:rsidRPr="00222B65" w:rsidRDefault="00222B65" w:rsidP="00222B65">
      <w:pPr>
        <w:pStyle w:val="Heading2"/>
      </w:pPr>
      <w:r w:rsidRPr="00222B65">
        <w:t>Services for Students Needing Accommodations</w:t>
      </w:r>
    </w:p>
    <w:p w14:paraId="754C2680" w14:textId="77777777" w:rsidR="00222B65" w:rsidRPr="00222B65" w:rsidRDefault="00222B65" w:rsidP="00222B65">
      <w:pPr>
        <w:rPr>
          <w:rFonts w:ascii="Times New Roman" w:eastAsia="Verdana" w:hAnsi="Times New Roman" w:cs="Times New Roman"/>
          <w:color w:val="000000" w:themeColor="text1"/>
        </w:rPr>
      </w:pPr>
      <w:r w:rsidRPr="00222B65">
        <w:rPr>
          <w:rFonts w:ascii="Times New Roman" w:eastAsia="Verdana" w:hAnsi="Times New Roman" w:cs="Times New Roman"/>
          <w:color w:val="000000" w:themeColor="text1"/>
        </w:rPr>
        <w:t xml:space="preserve">Students needing accommodations because of medical diagnosis or major life impairment will need to register with Accessible Campus Community &amp; Equitable Student Support (ACCESS) and complete an intake process before accommodations will be given. Students who believe they have a diagnosis, but do not have documentation, should contact ACCESS for assistance and/or appropriate referral. The ACCESS office </w:t>
      </w:r>
      <w:proofErr w:type="gramStart"/>
      <w:r w:rsidRPr="00222B65">
        <w:rPr>
          <w:rFonts w:ascii="Times New Roman" w:eastAsia="Verdana" w:hAnsi="Times New Roman" w:cs="Times New Roman"/>
          <w:color w:val="000000" w:themeColor="text1"/>
        </w:rPr>
        <w:t>is located in</w:t>
      </w:r>
      <w:proofErr w:type="gramEnd"/>
      <w:r w:rsidRPr="00222B65">
        <w:rPr>
          <w:rFonts w:ascii="Times New Roman" w:eastAsia="Verdana" w:hAnsi="Times New Roman" w:cs="Times New Roman"/>
          <w:color w:val="000000" w:themeColor="text1"/>
        </w:rPr>
        <w:t xml:space="preserve"> the Student Success Center, Room 1203. You can also reach the office by emailing us at </w:t>
      </w:r>
      <w:hyperlink r:id="rId16" w:history="1">
        <w:r w:rsidRPr="00222B65">
          <w:rPr>
            <w:rStyle w:val="Hyperlink"/>
            <w:rFonts w:ascii="Times New Roman" w:eastAsia="Verdana" w:hAnsi="Times New Roman" w:cs="Times New Roman"/>
          </w:rPr>
          <w:t>myaccess@siue.edu</w:t>
        </w:r>
      </w:hyperlink>
      <w:r w:rsidRPr="00222B65">
        <w:rPr>
          <w:rFonts w:ascii="Times New Roman" w:eastAsia="Verdana" w:hAnsi="Times New Roman" w:cs="Times New Roman"/>
          <w:color w:val="000000" w:themeColor="text1"/>
        </w:rPr>
        <w:t xml:space="preserve"> or by calling </w:t>
      </w:r>
      <w:hyperlink r:id="rId17" w:history="1">
        <w:r w:rsidRPr="00222B65">
          <w:rPr>
            <w:rStyle w:val="Hyperlink"/>
            <w:rFonts w:ascii="Times New Roman" w:eastAsia="Verdana" w:hAnsi="Times New Roman" w:cs="Times New Roman"/>
          </w:rPr>
          <w:t>618-650-3726</w:t>
        </w:r>
      </w:hyperlink>
      <w:r w:rsidRPr="00222B65">
        <w:rPr>
          <w:rFonts w:ascii="Times New Roman" w:eastAsia="Verdana" w:hAnsi="Times New Roman" w:cs="Times New Roman"/>
          <w:color w:val="000000" w:themeColor="text1"/>
        </w:rPr>
        <w:t xml:space="preserve">. If you feel you would need additional help in the event of </w:t>
      </w:r>
      <w:proofErr w:type="gramStart"/>
      <w:r w:rsidRPr="00222B65">
        <w:rPr>
          <w:rFonts w:ascii="Times New Roman" w:eastAsia="Verdana" w:hAnsi="Times New Roman" w:cs="Times New Roman"/>
          <w:color w:val="000000" w:themeColor="text1"/>
        </w:rPr>
        <w:t>an emergency situation</w:t>
      </w:r>
      <w:proofErr w:type="gramEnd"/>
      <w:r w:rsidRPr="00222B65">
        <w:rPr>
          <w:rFonts w:ascii="Times New Roman" w:eastAsia="Verdana" w:hAnsi="Times New Roman" w:cs="Times New Roman"/>
          <w:color w:val="000000" w:themeColor="text1"/>
        </w:rPr>
        <w:t>, please notify your instructor to be shown the evacuation route and discuss specific needs for assistance.</w:t>
      </w:r>
    </w:p>
    <w:p w14:paraId="5DFDACEE" w14:textId="77777777" w:rsidR="00222B65" w:rsidRPr="00A704DC" w:rsidRDefault="00222B65" w:rsidP="00A704DC">
      <w:pPr>
        <w:rPr>
          <w:rFonts w:ascii="Times New Roman" w:eastAsia="Verdana" w:hAnsi="Times New Roman" w:cs="Times New Roman"/>
          <w:color w:val="000000" w:themeColor="text1"/>
        </w:rPr>
      </w:pPr>
    </w:p>
    <w:p w14:paraId="40A04578" w14:textId="2023ABFC" w:rsidR="00D723DC" w:rsidRPr="00A20D6A" w:rsidRDefault="00D723DC" w:rsidP="000D377C">
      <w:pPr>
        <w:pStyle w:val="Heading2"/>
      </w:pPr>
      <w:r w:rsidRPr="000A7A47">
        <w:t>Academic and Other Student Services</w:t>
      </w:r>
    </w:p>
    <w:p w14:paraId="4E1E0CB5" w14:textId="77777777" w:rsidR="00D723DC" w:rsidRPr="000A7A47" w:rsidRDefault="00D723DC" w:rsidP="00D723DC">
      <w:pPr>
        <w:spacing w:after="120"/>
        <w:rPr>
          <w:rFonts w:ascii="Times New Roman" w:eastAsia="Verdana" w:hAnsi="Times New Roman" w:cs="Times New Roman"/>
          <w:color w:val="000000" w:themeColor="text1"/>
        </w:rPr>
      </w:pPr>
      <w:r w:rsidRPr="000A7A47">
        <w:rPr>
          <w:rFonts w:ascii="Times New Roman" w:eastAsia="Verdana" w:hAnsi="Times New Roman" w:cs="Times New Roman"/>
          <w:color w:val="000000" w:themeColor="text1"/>
        </w:rPr>
        <w:t>As an enrolled SIUE student, you have a variety of support available to you, including:</w:t>
      </w:r>
    </w:p>
    <w:p w14:paraId="2296A2BB" w14:textId="77777777" w:rsidR="00D723DC" w:rsidRPr="000A7A47" w:rsidRDefault="00A8185A" w:rsidP="00D723DC">
      <w:pPr>
        <w:pStyle w:val="ListParagraph"/>
        <w:numPr>
          <w:ilvl w:val="0"/>
          <w:numId w:val="3"/>
        </w:numPr>
        <w:spacing w:after="120"/>
        <w:rPr>
          <w:rFonts w:ascii="Times New Roman" w:hAnsi="Times New Roman" w:cs="Times New Roman"/>
          <w:color w:val="000000" w:themeColor="text1"/>
          <w:szCs w:val="22"/>
        </w:rPr>
      </w:pPr>
      <w:hyperlink r:id="rId18">
        <w:r w:rsidR="00D723DC" w:rsidRPr="000A7A47">
          <w:rPr>
            <w:rStyle w:val="Hyperlink"/>
            <w:rFonts w:ascii="Times New Roman" w:eastAsia="Verdana" w:hAnsi="Times New Roman" w:cs="Times New Roman"/>
          </w:rPr>
          <w:t>Lovejoy Library Resources</w:t>
        </w:r>
      </w:hyperlink>
    </w:p>
    <w:p w14:paraId="475C5856" w14:textId="77777777" w:rsidR="00D723DC" w:rsidRPr="000A7A47" w:rsidRDefault="00A8185A" w:rsidP="00D723DC">
      <w:pPr>
        <w:pStyle w:val="ListParagraph"/>
        <w:numPr>
          <w:ilvl w:val="0"/>
          <w:numId w:val="3"/>
        </w:numPr>
        <w:spacing w:after="120"/>
        <w:rPr>
          <w:rFonts w:ascii="Times New Roman" w:hAnsi="Times New Roman" w:cs="Times New Roman"/>
          <w:color w:val="000000" w:themeColor="text1"/>
          <w:szCs w:val="22"/>
        </w:rPr>
      </w:pPr>
      <w:hyperlink r:id="rId19">
        <w:r w:rsidR="00D723DC" w:rsidRPr="000A7A47">
          <w:rPr>
            <w:rStyle w:val="Hyperlink"/>
            <w:rFonts w:ascii="Times New Roman" w:eastAsia="Verdana" w:hAnsi="Times New Roman" w:cs="Times New Roman"/>
          </w:rPr>
          <w:t>Tutoring Resource Center</w:t>
        </w:r>
      </w:hyperlink>
    </w:p>
    <w:p w14:paraId="0EC88F14" w14:textId="77777777" w:rsidR="00D723DC" w:rsidRPr="000A7A47" w:rsidRDefault="00A8185A" w:rsidP="00D723DC">
      <w:pPr>
        <w:pStyle w:val="ListParagraph"/>
        <w:numPr>
          <w:ilvl w:val="0"/>
          <w:numId w:val="3"/>
        </w:numPr>
        <w:spacing w:after="120"/>
        <w:rPr>
          <w:rFonts w:ascii="Times New Roman" w:hAnsi="Times New Roman" w:cs="Times New Roman"/>
          <w:color w:val="000000" w:themeColor="text1"/>
          <w:szCs w:val="22"/>
        </w:rPr>
      </w:pPr>
      <w:hyperlink r:id="rId20">
        <w:r w:rsidR="00D723DC" w:rsidRPr="000A7A47">
          <w:rPr>
            <w:rStyle w:val="Hyperlink"/>
            <w:rFonts w:ascii="Times New Roman" w:eastAsia="Verdana" w:hAnsi="Times New Roman" w:cs="Times New Roman"/>
          </w:rPr>
          <w:t>The Writing Center</w:t>
        </w:r>
      </w:hyperlink>
    </w:p>
    <w:p w14:paraId="7DDA2AED" w14:textId="77777777" w:rsidR="00D723DC" w:rsidRPr="000A7A47" w:rsidRDefault="00A8185A" w:rsidP="00D723DC">
      <w:pPr>
        <w:pStyle w:val="ListParagraph"/>
        <w:numPr>
          <w:ilvl w:val="0"/>
          <w:numId w:val="3"/>
        </w:numPr>
        <w:spacing w:after="120"/>
        <w:rPr>
          <w:rFonts w:ascii="Times New Roman" w:hAnsi="Times New Roman" w:cs="Times New Roman"/>
          <w:color w:val="000000" w:themeColor="text1"/>
          <w:szCs w:val="22"/>
        </w:rPr>
      </w:pPr>
      <w:hyperlink r:id="rId21">
        <w:r w:rsidR="00D723DC" w:rsidRPr="000A7A47">
          <w:rPr>
            <w:rStyle w:val="Hyperlink"/>
            <w:rFonts w:ascii="Times New Roman" w:eastAsia="Verdana" w:hAnsi="Times New Roman" w:cs="Times New Roman"/>
          </w:rPr>
          <w:t>Academic Advising</w:t>
        </w:r>
      </w:hyperlink>
    </w:p>
    <w:p w14:paraId="77DFECEE" w14:textId="77777777" w:rsidR="00D723DC" w:rsidRPr="000A7A47" w:rsidRDefault="00A8185A" w:rsidP="00D723DC">
      <w:pPr>
        <w:pStyle w:val="ListParagraph"/>
        <w:numPr>
          <w:ilvl w:val="0"/>
          <w:numId w:val="3"/>
        </w:numPr>
        <w:spacing w:after="120"/>
        <w:rPr>
          <w:rFonts w:ascii="Times New Roman" w:hAnsi="Times New Roman" w:cs="Times New Roman"/>
          <w:color w:val="000000" w:themeColor="text1"/>
          <w:szCs w:val="22"/>
        </w:rPr>
      </w:pPr>
      <w:hyperlink r:id="rId22">
        <w:r w:rsidR="00D723DC" w:rsidRPr="000A7A47">
          <w:rPr>
            <w:rStyle w:val="Hyperlink"/>
            <w:rFonts w:ascii="Times New Roman" w:eastAsia="Verdana" w:hAnsi="Times New Roman" w:cs="Times New Roman"/>
          </w:rPr>
          <w:t>Financial Aid</w:t>
        </w:r>
      </w:hyperlink>
    </w:p>
    <w:p w14:paraId="18F1A89D" w14:textId="77777777" w:rsidR="00D723DC" w:rsidRPr="000A7A47" w:rsidRDefault="00A8185A" w:rsidP="00D723DC">
      <w:pPr>
        <w:pStyle w:val="ListParagraph"/>
        <w:numPr>
          <w:ilvl w:val="0"/>
          <w:numId w:val="3"/>
        </w:numPr>
        <w:spacing w:after="120"/>
        <w:rPr>
          <w:rFonts w:ascii="Times New Roman" w:hAnsi="Times New Roman" w:cs="Times New Roman"/>
          <w:color w:val="000000" w:themeColor="text1"/>
          <w:szCs w:val="22"/>
        </w:rPr>
      </w:pPr>
      <w:hyperlink r:id="rId23">
        <w:r w:rsidR="00D723DC" w:rsidRPr="000A7A47">
          <w:rPr>
            <w:rStyle w:val="Hyperlink"/>
            <w:rFonts w:ascii="Times New Roman" w:eastAsia="Verdana" w:hAnsi="Times New Roman" w:cs="Times New Roman"/>
          </w:rPr>
          <w:t>Campus Events</w:t>
        </w:r>
      </w:hyperlink>
    </w:p>
    <w:p w14:paraId="02163777" w14:textId="77777777" w:rsidR="00D723DC" w:rsidRPr="000A7A47" w:rsidRDefault="00A8185A" w:rsidP="00D723DC">
      <w:pPr>
        <w:pStyle w:val="ListParagraph"/>
        <w:numPr>
          <w:ilvl w:val="0"/>
          <w:numId w:val="3"/>
        </w:numPr>
        <w:spacing w:after="120"/>
        <w:rPr>
          <w:rFonts w:ascii="Times New Roman" w:hAnsi="Times New Roman" w:cs="Times New Roman"/>
          <w:color w:val="000000" w:themeColor="text1"/>
          <w:szCs w:val="22"/>
        </w:rPr>
      </w:pPr>
      <w:hyperlink r:id="rId24">
        <w:r w:rsidR="00D723DC" w:rsidRPr="000A7A47">
          <w:rPr>
            <w:rStyle w:val="Hyperlink"/>
            <w:rFonts w:ascii="Times New Roman" w:eastAsia="Verdana" w:hAnsi="Times New Roman" w:cs="Times New Roman"/>
          </w:rPr>
          <w:t>Counseling Services</w:t>
        </w:r>
      </w:hyperlink>
    </w:p>
    <w:p w14:paraId="111E493A" w14:textId="77777777" w:rsidR="00D723DC" w:rsidRPr="000A7A47" w:rsidRDefault="00D723DC" w:rsidP="000D377C">
      <w:pPr>
        <w:pStyle w:val="Heading2"/>
      </w:pPr>
      <w:r w:rsidRPr="000A7A47">
        <w:lastRenderedPageBreak/>
        <w:t>Cougar Care</w:t>
      </w:r>
    </w:p>
    <w:p w14:paraId="4B79E7E6" w14:textId="3E88B1B6" w:rsidR="00D723DC" w:rsidRDefault="00D723DC" w:rsidP="008E0AD8">
      <w:pPr>
        <w:rPr>
          <w:rFonts w:ascii="Times New Roman" w:eastAsia="Verdana" w:hAnsi="Times New Roman" w:cs="Times New Roman"/>
          <w:color w:val="000000" w:themeColor="text1"/>
        </w:rPr>
      </w:pPr>
      <w:r w:rsidRPr="000A7A47">
        <w:rPr>
          <w:rFonts w:ascii="Times New Roman" w:eastAsia="Verdana" w:hAnsi="Times New Roman" w:cs="Times New Roman"/>
          <w:color w:val="000000" w:themeColor="text1"/>
        </w:rPr>
        <w:t xml:space="preserve">Dealing with the fast-paced life of a college student can be challenging, and I always support a student's decisions to prioritize mental health. Students have access to counseling services on campus (Student Success Center, 0222). Make an appointment by visiting </w:t>
      </w:r>
      <w:hyperlink r:id="rId25" w:history="1">
        <w:r w:rsidRPr="000A7A47">
          <w:rPr>
            <w:rStyle w:val="Hyperlink"/>
            <w:rFonts w:ascii="Times New Roman" w:eastAsia="Verdana" w:hAnsi="Times New Roman" w:cs="Times New Roman"/>
          </w:rPr>
          <w:t>cougarcare.siue.edu</w:t>
        </w:r>
      </w:hyperlink>
      <w:r w:rsidRPr="000A7A47">
        <w:rPr>
          <w:rFonts w:ascii="Times New Roman" w:eastAsia="Verdana" w:hAnsi="Times New Roman" w:cs="Times New Roman"/>
          <w:color w:val="000000" w:themeColor="text1"/>
        </w:rPr>
        <w:t xml:space="preserve"> or by calling </w:t>
      </w:r>
      <w:hyperlink r:id="rId26" w:history="1">
        <w:r w:rsidRPr="000A7A47">
          <w:rPr>
            <w:rStyle w:val="Hyperlink"/>
            <w:rFonts w:ascii="Times New Roman" w:eastAsia="Verdana" w:hAnsi="Times New Roman" w:cs="Times New Roman"/>
          </w:rPr>
          <w:t>618-650-2842</w:t>
        </w:r>
      </w:hyperlink>
      <w:r w:rsidRPr="000A7A47">
        <w:rPr>
          <w:rFonts w:ascii="Times New Roman" w:eastAsia="Verdana" w:hAnsi="Times New Roman" w:cs="Times New Roman"/>
          <w:color w:val="000000" w:themeColor="text1"/>
        </w:rPr>
        <w:t>.</w:t>
      </w:r>
    </w:p>
    <w:p w14:paraId="72A99FF1" w14:textId="77777777" w:rsidR="00B329AC" w:rsidRPr="00BB6507" w:rsidRDefault="00B329AC" w:rsidP="00B329AC">
      <w:pPr>
        <w:pStyle w:val="Heading1"/>
      </w:pPr>
      <w:r>
        <w:t xml:space="preserve">CODES Partners </w:t>
      </w:r>
    </w:p>
    <w:p w14:paraId="7069D536" w14:textId="77777777" w:rsidR="00B329AC" w:rsidRDefault="00B329AC" w:rsidP="00B329AC">
      <w:pPr>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 xml:space="preserve">CODES is a partnership between several University programs and Centers; members of these University groups will make frequent appearances in and provides support for your CODES courses. </w:t>
      </w:r>
    </w:p>
    <w:p w14:paraId="272571C7" w14:textId="77777777" w:rsidR="00B329AC" w:rsidRDefault="00B329AC" w:rsidP="00B329AC">
      <w:pPr>
        <w:rPr>
          <w:rFonts w:ascii="Times New Roman" w:eastAsia="Times New Roman" w:hAnsi="Times New Roman" w:cs="Times New Roman"/>
          <w:color w:val="000000"/>
          <w:szCs w:val="22"/>
        </w:rPr>
      </w:pPr>
    </w:p>
    <w:p w14:paraId="628AAE31" w14:textId="77777777" w:rsidR="00B329AC" w:rsidRDefault="00B329AC" w:rsidP="00B329AC">
      <w:pPr>
        <w:pStyle w:val="Heading2"/>
      </w:pPr>
      <w:r>
        <w:t>The IRIS Center</w:t>
      </w:r>
    </w:p>
    <w:p w14:paraId="7D4971E7" w14:textId="77777777" w:rsidR="00B329AC" w:rsidRPr="00BB6507" w:rsidRDefault="00B329AC" w:rsidP="00B329AC">
      <w:pPr>
        <w:rPr>
          <w:rFonts w:ascii="Times New Roman" w:hAnsi="Times New Roman" w:cs="Times New Roman"/>
          <w:szCs w:val="22"/>
        </w:rPr>
      </w:pPr>
      <w:r w:rsidRPr="00370A05">
        <w:rPr>
          <w:rFonts w:ascii="Times New Roman" w:hAnsi="Times New Roman" w:cs="Times New Roman"/>
          <w:szCs w:val="22"/>
        </w:rPr>
        <w:t>T</w:t>
      </w:r>
      <w:r w:rsidRPr="00BB6507">
        <w:rPr>
          <w:rFonts w:ascii="Times New Roman" w:hAnsi="Times New Roman" w:cs="Times New Roman"/>
          <w:szCs w:val="22"/>
        </w:rPr>
        <w:t xml:space="preserve">he IRIS Center at SIUE is an interdisciplinary facility designed to support scholarship </w:t>
      </w:r>
      <w:r w:rsidRPr="00370A05">
        <w:rPr>
          <w:rFonts w:ascii="Times New Roman" w:hAnsi="Times New Roman" w:cs="Times New Roman"/>
          <w:szCs w:val="22"/>
        </w:rPr>
        <w:t xml:space="preserve">and teaching </w:t>
      </w:r>
      <w:r w:rsidRPr="00BB6507">
        <w:rPr>
          <w:rFonts w:ascii="Times New Roman" w:hAnsi="Times New Roman" w:cs="Times New Roman"/>
          <w:szCs w:val="22"/>
        </w:rPr>
        <w:t>that applies digital content as a primary methodology.</w:t>
      </w:r>
      <w:r w:rsidRPr="00370A05">
        <w:rPr>
          <w:rFonts w:ascii="Times New Roman" w:hAnsi="Times New Roman" w:cs="Times New Roman"/>
          <w:szCs w:val="22"/>
        </w:rPr>
        <w:t xml:space="preserve"> IRIS Center staff offer instructional sessions on a variety of tools and software</w:t>
      </w:r>
      <w:r>
        <w:rPr>
          <w:rFonts w:ascii="Times New Roman" w:hAnsi="Times New Roman" w:cs="Times New Roman"/>
          <w:szCs w:val="22"/>
        </w:rPr>
        <w:t>, and s</w:t>
      </w:r>
      <w:r w:rsidRPr="00370A05">
        <w:rPr>
          <w:rFonts w:ascii="Times New Roman" w:hAnsi="Times New Roman" w:cs="Times New Roman"/>
          <w:szCs w:val="22"/>
        </w:rPr>
        <w:t xml:space="preserve">tudents can </w:t>
      </w:r>
      <w:r>
        <w:rPr>
          <w:rFonts w:ascii="Times New Roman" w:hAnsi="Times New Roman" w:cs="Times New Roman"/>
          <w:szCs w:val="22"/>
        </w:rPr>
        <w:t>visit the center for support in</w:t>
      </w:r>
      <w:r w:rsidRPr="00370A05">
        <w:rPr>
          <w:rFonts w:ascii="Times New Roman" w:hAnsi="Times New Roman" w:cs="Times New Roman"/>
          <w:szCs w:val="22"/>
        </w:rPr>
        <w:t xml:space="preserve"> design</w:t>
      </w:r>
      <w:r>
        <w:rPr>
          <w:rFonts w:ascii="Times New Roman" w:hAnsi="Times New Roman" w:cs="Times New Roman"/>
          <w:szCs w:val="22"/>
        </w:rPr>
        <w:t>ing</w:t>
      </w:r>
      <w:r w:rsidRPr="00370A05">
        <w:rPr>
          <w:rFonts w:ascii="Times New Roman" w:hAnsi="Times New Roman" w:cs="Times New Roman"/>
          <w:szCs w:val="22"/>
        </w:rPr>
        <w:t xml:space="preserve"> digital projects. The IRIS Center is particularly invested in </w:t>
      </w:r>
      <w:r>
        <w:rPr>
          <w:rFonts w:ascii="Times New Roman" w:hAnsi="Times New Roman" w:cs="Times New Roman"/>
          <w:szCs w:val="22"/>
        </w:rPr>
        <w:t xml:space="preserve">opportunities for students to learn by doing; our students </w:t>
      </w:r>
      <w:r w:rsidRPr="00370A05">
        <w:rPr>
          <w:rFonts w:ascii="Times New Roman" w:eastAsia="Times New Roman" w:hAnsi="Times New Roman" w:cs="Times New Roman"/>
          <w:color w:val="000000"/>
          <w:szCs w:val="22"/>
          <w:shd w:val="clear" w:color="auto" w:fill="FFFFFF"/>
        </w:rPr>
        <w:t xml:space="preserve">have complete fieldwork abroad, </w:t>
      </w:r>
      <w:r>
        <w:rPr>
          <w:rFonts w:ascii="Times New Roman" w:eastAsia="Times New Roman" w:hAnsi="Times New Roman" w:cs="Times New Roman"/>
          <w:color w:val="000000"/>
          <w:szCs w:val="22"/>
          <w:shd w:val="clear" w:color="auto" w:fill="FFFFFF"/>
        </w:rPr>
        <w:t>work with</w:t>
      </w:r>
      <w:r w:rsidRPr="00370A05">
        <w:rPr>
          <w:rFonts w:ascii="Times New Roman" w:eastAsia="Times New Roman" w:hAnsi="Times New Roman" w:cs="Times New Roman"/>
          <w:color w:val="000000"/>
          <w:szCs w:val="22"/>
          <w:shd w:val="clear" w:color="auto" w:fill="FFFFFF"/>
        </w:rPr>
        <w:t xml:space="preserve"> rare books, and serv</w:t>
      </w:r>
      <w:r>
        <w:rPr>
          <w:rFonts w:ascii="Times New Roman" w:eastAsia="Times New Roman" w:hAnsi="Times New Roman" w:cs="Times New Roman"/>
          <w:color w:val="000000"/>
          <w:szCs w:val="22"/>
          <w:shd w:val="clear" w:color="auto" w:fill="FFFFFF"/>
        </w:rPr>
        <w:t>e</w:t>
      </w:r>
      <w:r w:rsidRPr="00370A05">
        <w:rPr>
          <w:rFonts w:ascii="Times New Roman" w:eastAsia="Times New Roman" w:hAnsi="Times New Roman" w:cs="Times New Roman"/>
          <w:color w:val="000000"/>
          <w:szCs w:val="22"/>
          <w:shd w:val="clear" w:color="auto" w:fill="FFFFFF"/>
        </w:rPr>
        <w:t xml:space="preserve"> as mentors for digital humanities clubs at secondary schools. </w:t>
      </w:r>
      <w:r>
        <w:rPr>
          <w:rFonts w:ascii="Times New Roman" w:eastAsia="Times New Roman" w:hAnsi="Times New Roman" w:cs="Times New Roman"/>
          <w:color w:val="000000"/>
          <w:szCs w:val="22"/>
          <w:shd w:val="clear" w:color="auto" w:fill="FFFFFF"/>
        </w:rPr>
        <w:t>In IRIS, students</w:t>
      </w:r>
      <w:r w:rsidRPr="00370A05">
        <w:rPr>
          <w:rFonts w:ascii="Times New Roman" w:eastAsia="Times New Roman" w:hAnsi="Times New Roman" w:cs="Times New Roman"/>
          <w:color w:val="000000"/>
          <w:szCs w:val="22"/>
          <w:shd w:val="clear" w:color="auto" w:fill="FFFFFF"/>
        </w:rPr>
        <w:t xml:space="preserve"> learn skills </w:t>
      </w:r>
      <w:r>
        <w:rPr>
          <w:rFonts w:ascii="Times New Roman" w:eastAsia="Times New Roman" w:hAnsi="Times New Roman" w:cs="Times New Roman"/>
          <w:color w:val="000000"/>
          <w:szCs w:val="22"/>
          <w:shd w:val="clear" w:color="auto" w:fill="FFFFFF"/>
        </w:rPr>
        <w:t xml:space="preserve">applicable to future careers </w:t>
      </w:r>
      <w:r w:rsidRPr="00370A05">
        <w:rPr>
          <w:rFonts w:ascii="Times New Roman" w:eastAsia="Times New Roman" w:hAnsi="Times New Roman" w:cs="Times New Roman"/>
          <w:color w:val="000000"/>
          <w:szCs w:val="22"/>
          <w:shd w:val="clear" w:color="auto" w:fill="FFFFFF"/>
        </w:rPr>
        <w:t xml:space="preserve">like writing for the web, web development, and data visualization. </w:t>
      </w:r>
      <w:r w:rsidRPr="00370A05">
        <w:rPr>
          <w:rFonts w:ascii="Times New Roman" w:hAnsi="Times New Roman" w:cs="Times New Roman"/>
          <w:szCs w:val="22"/>
        </w:rPr>
        <w:t xml:space="preserve">Visit </w:t>
      </w:r>
      <w:hyperlink r:id="rId27" w:history="1">
        <w:r w:rsidRPr="00370A05">
          <w:rPr>
            <w:rStyle w:val="Hyperlink"/>
            <w:rFonts w:ascii="Times New Roman" w:hAnsi="Times New Roman" w:cs="Times New Roman"/>
            <w:szCs w:val="22"/>
          </w:rPr>
          <w:t>https://iris.siue.edu</w:t>
        </w:r>
      </w:hyperlink>
      <w:r w:rsidRPr="00370A05">
        <w:rPr>
          <w:rFonts w:ascii="Times New Roman" w:hAnsi="Times New Roman" w:cs="Times New Roman"/>
          <w:szCs w:val="22"/>
        </w:rPr>
        <w:t xml:space="preserve"> to learn more about the IRIS Center.</w:t>
      </w:r>
    </w:p>
    <w:p w14:paraId="05A39E89" w14:textId="77777777" w:rsidR="00B329AC" w:rsidRPr="00BB6507" w:rsidRDefault="00B329AC" w:rsidP="00B329AC">
      <w:pPr>
        <w:rPr>
          <w:rFonts w:ascii="Times New Roman" w:hAnsi="Times New Roman" w:cs="Times New Roman"/>
        </w:rPr>
      </w:pPr>
    </w:p>
    <w:p w14:paraId="7105ABBC" w14:textId="77777777" w:rsidR="00B329AC" w:rsidRDefault="00B329AC" w:rsidP="00B329AC">
      <w:pPr>
        <w:pStyle w:val="Heading2"/>
      </w:pPr>
      <w:r w:rsidRPr="00BB6507">
        <w:t>SIUE Successful Communities Collaborative</w:t>
      </w:r>
    </w:p>
    <w:p w14:paraId="12CE932F" w14:textId="738E9AE0" w:rsidR="00B329AC" w:rsidRDefault="00B329AC" w:rsidP="00B329AC">
      <w:pPr>
        <w:rPr>
          <w:rFonts w:ascii="Times New Roman" w:eastAsia="Times New Roman" w:hAnsi="Times New Roman" w:cs="Times New Roman"/>
          <w:color w:val="000000"/>
          <w:szCs w:val="22"/>
        </w:rPr>
      </w:pPr>
      <w:r w:rsidRPr="00BB6507">
        <w:rPr>
          <w:rFonts w:ascii="Times New Roman" w:eastAsia="Times New Roman" w:hAnsi="Times New Roman" w:cs="Times New Roman"/>
          <w:color w:val="000000"/>
          <w:szCs w:val="22"/>
        </w:rPr>
        <w:t>SIUE Successful Communities Collaborative (SSCC) is a cross-disciplinary program that supports yearlong partnerships between Illinois </w:t>
      </w:r>
      <w:r w:rsidRPr="00BB6507">
        <w:rPr>
          <w:rFonts w:ascii="Times New Roman" w:eastAsia="Times New Roman" w:hAnsi="Times New Roman" w:cs="Times New Roman"/>
          <w:color w:val="000000"/>
          <w:szCs w:val="22"/>
          <w:shd w:val="clear" w:color="auto" w:fill="FFFFFF"/>
        </w:rPr>
        <w:t>communities and SIUE </w:t>
      </w:r>
      <w:r w:rsidRPr="00BB6507">
        <w:rPr>
          <w:rFonts w:ascii="Times New Roman" w:eastAsia="Times New Roman" w:hAnsi="Times New Roman" w:cs="Times New Roman"/>
          <w:color w:val="000000"/>
          <w:szCs w:val="22"/>
        </w:rPr>
        <w:t xml:space="preserve">to advance local resiliency and sustainability based on community-identified environmental, </w:t>
      </w:r>
      <w:proofErr w:type="gramStart"/>
      <w:r w:rsidRPr="00BB6507">
        <w:rPr>
          <w:rFonts w:ascii="Times New Roman" w:eastAsia="Times New Roman" w:hAnsi="Times New Roman" w:cs="Times New Roman"/>
          <w:color w:val="000000"/>
          <w:szCs w:val="22"/>
        </w:rPr>
        <w:t>social</w:t>
      </w:r>
      <w:proofErr w:type="gramEnd"/>
      <w:r w:rsidRPr="00BB6507">
        <w:rPr>
          <w:rFonts w:ascii="Times New Roman" w:eastAsia="Times New Roman" w:hAnsi="Times New Roman" w:cs="Times New Roman"/>
          <w:color w:val="000000"/>
          <w:szCs w:val="22"/>
        </w:rPr>
        <w:t xml:space="preserve"> and economic issues and needs. SSCC's mission is to connect Illinois communities with SIUE students and faculty. The SSCC team is eager to support you and your cohort. Visit </w:t>
      </w:r>
      <w:hyperlink r:id="rId28" w:tooltip="https://www.siue.edu/successful-communities/index.shtml" w:history="1">
        <w:r w:rsidRPr="00BB6507">
          <w:rPr>
            <w:rFonts w:ascii="Times New Roman" w:eastAsia="Times New Roman" w:hAnsi="Times New Roman" w:cs="Times New Roman"/>
            <w:color w:val="0000FF"/>
            <w:szCs w:val="22"/>
            <w:u w:val="single"/>
          </w:rPr>
          <w:t>https://www.siue.edu/successful-communities/index.shtml</w:t>
        </w:r>
      </w:hyperlink>
      <w:r w:rsidRPr="00BB6507">
        <w:rPr>
          <w:rFonts w:ascii="Times New Roman" w:eastAsia="Times New Roman" w:hAnsi="Times New Roman" w:cs="Times New Roman"/>
          <w:color w:val="000000"/>
          <w:szCs w:val="22"/>
        </w:rPr>
        <w:t> to learn more about SSCC and the resources it has available to support your work. </w:t>
      </w:r>
    </w:p>
    <w:p w14:paraId="40D87F3B" w14:textId="77777777" w:rsidR="00B329AC" w:rsidRPr="00B329AC" w:rsidRDefault="00B329AC" w:rsidP="00B329AC">
      <w:pPr>
        <w:rPr>
          <w:rFonts w:ascii="Times New Roman" w:eastAsia="Times New Roman" w:hAnsi="Times New Roman" w:cs="Times New Roman"/>
          <w:color w:val="000000"/>
          <w:szCs w:val="22"/>
        </w:rPr>
      </w:pPr>
    </w:p>
    <w:p w14:paraId="19F135F7" w14:textId="77777777" w:rsidR="00B329AC" w:rsidRDefault="00B329AC" w:rsidP="00B329AC">
      <w:pPr>
        <w:pStyle w:val="Heading2"/>
      </w:pPr>
      <w:r>
        <w:t xml:space="preserve">The SIUE Truth, Racial Healing and Transformation Campus Center </w:t>
      </w:r>
    </w:p>
    <w:p w14:paraId="5C598E01" w14:textId="6A4896CF" w:rsidR="00B329AC" w:rsidRPr="00B329AC" w:rsidRDefault="00B329AC" w:rsidP="008E0AD8">
      <w:pPr>
        <w:rPr>
          <w:rFonts w:ascii="Times New Roman" w:eastAsia="Times New Roman" w:hAnsi="Times New Roman" w:cs="Times New Roman"/>
        </w:rPr>
      </w:pPr>
      <w:r w:rsidRPr="00BB6507">
        <w:rPr>
          <w:rFonts w:ascii="Times New Roman" w:hAnsi="Times New Roman" w:cs="Times New Roman"/>
          <w:color w:val="000000"/>
        </w:rPr>
        <w:t>The SIUE Truth, Racial Healing and Transformation Campus Center (TRHT) seeks to dismantle a hierarchy of human value by connecting community agencies already engaged in anti-racism work, establishing new relationships between those community agencies and SIUE, and preparing students to work alongside community members as agents of social change. As equal partners with all stakeholders, we establish authentic, trusting relationships for the upbuilding of sustainable communities where people of all backgrounds can thrive. Visit </w:t>
      </w:r>
      <w:hyperlink r:id="rId29" w:history="1">
        <w:r w:rsidRPr="00BB6507">
          <w:rPr>
            <w:rStyle w:val="Hyperlink"/>
            <w:rFonts w:ascii="Times New Roman" w:hAnsi="Times New Roman" w:cs="Times New Roman"/>
          </w:rPr>
          <w:t>https://www.siue.edu/provost/trht/index.shtml</w:t>
        </w:r>
      </w:hyperlink>
      <w:r w:rsidRPr="00BB6507">
        <w:rPr>
          <w:rFonts w:ascii="Times New Roman" w:hAnsi="Times New Roman" w:cs="Times New Roman"/>
          <w:color w:val="000000"/>
        </w:rPr>
        <w:t> to learn more about TRHT, its goals, programs, and initiatives. </w:t>
      </w:r>
    </w:p>
    <w:p w14:paraId="4D523F48" w14:textId="697DBDCE" w:rsidR="00D723DC" w:rsidRPr="000A7A47" w:rsidRDefault="00836CD2" w:rsidP="00D723DC">
      <w:pPr>
        <w:pStyle w:val="Heading1"/>
        <w:rPr>
          <w:rFonts w:cs="Times New Roman"/>
        </w:rPr>
      </w:pPr>
      <w:r>
        <w:rPr>
          <w:rFonts w:eastAsia="Verdana" w:cs="Times New Roman"/>
        </w:rPr>
        <w:t>C</w:t>
      </w:r>
      <w:r w:rsidR="00D723DC" w:rsidRPr="000A7A47">
        <w:rPr>
          <w:rFonts w:eastAsia="Verdana" w:cs="Times New Roman"/>
        </w:rPr>
        <w:t>ourse Schedule</w:t>
      </w:r>
    </w:p>
    <w:p w14:paraId="107BC6A9" w14:textId="77777777" w:rsidR="00B329AC" w:rsidRDefault="00B329AC" w:rsidP="00014AF4">
      <w:pPr>
        <w:rPr>
          <w:rFonts w:ascii="Times New Roman" w:hAnsi="Times New Roman" w:cs="Times New Roman"/>
          <w:b/>
          <w:i/>
          <w:iCs/>
          <w:szCs w:val="22"/>
        </w:rPr>
      </w:pPr>
    </w:p>
    <w:p w14:paraId="0BDEC515" w14:textId="4F5BD15D" w:rsidR="00B329AC" w:rsidRPr="00B329AC" w:rsidRDefault="00B329AC" w:rsidP="00014AF4">
      <w:pPr>
        <w:rPr>
          <w:rFonts w:ascii="Times New Roman" w:hAnsi="Times New Roman" w:cs="Times New Roman"/>
          <w:b/>
          <w:i/>
          <w:iCs/>
          <w:szCs w:val="22"/>
        </w:rPr>
      </w:pPr>
      <w:r w:rsidRPr="00B6507C">
        <w:rPr>
          <w:rFonts w:ascii="Times New Roman" w:hAnsi="Times New Roman" w:cs="Times New Roman"/>
          <w:b/>
          <w:i/>
          <w:iCs/>
          <w:szCs w:val="22"/>
        </w:rPr>
        <w:t>Note for Research Team Faculty</w:t>
      </w:r>
    </w:p>
    <w:p w14:paraId="67D16067" w14:textId="778030D8" w:rsidR="00014AF4" w:rsidRDefault="00014AF4" w:rsidP="00014AF4">
      <w:pPr>
        <w:rPr>
          <w:rFonts w:ascii="Times New Roman" w:hAnsi="Times New Roman" w:cs="Times New Roman"/>
          <w:bCs/>
          <w:szCs w:val="22"/>
        </w:rPr>
      </w:pPr>
      <w:r w:rsidRPr="000D0C3A">
        <w:rPr>
          <w:rFonts w:ascii="Times New Roman" w:hAnsi="Times New Roman" w:cs="Times New Roman"/>
          <w:bCs/>
          <w:szCs w:val="22"/>
        </w:rPr>
        <w:t>CODES is an innovative approach to integrating transdisciplinary problem-solving</w:t>
      </w:r>
      <w:r>
        <w:rPr>
          <w:rFonts w:ascii="Times New Roman" w:hAnsi="Times New Roman" w:cs="Times New Roman"/>
          <w:bCs/>
          <w:szCs w:val="22"/>
        </w:rPr>
        <w:t xml:space="preserve"> into the general education classroom</w:t>
      </w:r>
      <w:r w:rsidRPr="000D0C3A">
        <w:rPr>
          <w:rFonts w:ascii="Times New Roman" w:hAnsi="Times New Roman" w:cs="Times New Roman"/>
          <w:bCs/>
          <w:szCs w:val="22"/>
        </w:rPr>
        <w:t>.</w:t>
      </w:r>
      <w:r>
        <w:rPr>
          <w:rFonts w:ascii="Times New Roman" w:hAnsi="Times New Roman" w:cs="Times New Roman"/>
          <w:bCs/>
          <w:szCs w:val="22"/>
        </w:rPr>
        <w:t xml:space="preserve"> </w:t>
      </w:r>
      <w:r w:rsidRPr="00A704DC">
        <w:rPr>
          <w:rFonts w:ascii="Times New Roman" w:hAnsi="Times New Roman" w:cs="Times New Roman"/>
          <w:bCs/>
          <w:szCs w:val="22"/>
        </w:rPr>
        <w:t xml:space="preserve">CODES Research Team syllabi are developed collaboratively with students choosing content related to their community </w:t>
      </w:r>
      <w:r>
        <w:rPr>
          <w:rFonts w:ascii="Times New Roman" w:hAnsi="Times New Roman" w:cs="Times New Roman"/>
          <w:bCs/>
          <w:szCs w:val="22"/>
        </w:rPr>
        <w:t>partner</w:t>
      </w:r>
      <w:r w:rsidRPr="00A704DC">
        <w:rPr>
          <w:rFonts w:ascii="Times New Roman" w:hAnsi="Times New Roman" w:cs="Times New Roman"/>
          <w:bCs/>
          <w:szCs w:val="22"/>
        </w:rPr>
        <w:t xml:space="preserve">’s </w:t>
      </w:r>
      <w:r>
        <w:rPr>
          <w:rFonts w:ascii="Times New Roman" w:hAnsi="Times New Roman" w:cs="Times New Roman"/>
          <w:bCs/>
          <w:szCs w:val="22"/>
        </w:rPr>
        <w:t>problem</w:t>
      </w:r>
      <w:r w:rsidRPr="00A704DC">
        <w:rPr>
          <w:rFonts w:ascii="Times New Roman" w:hAnsi="Times New Roman" w:cs="Times New Roman"/>
          <w:bCs/>
          <w:szCs w:val="22"/>
        </w:rPr>
        <w:t xml:space="preserve"> and assignments agreed upon as a class. </w:t>
      </w:r>
    </w:p>
    <w:p w14:paraId="666C3432" w14:textId="77777777" w:rsidR="00014AF4" w:rsidRDefault="00014AF4" w:rsidP="00014AF4">
      <w:pPr>
        <w:rPr>
          <w:rFonts w:ascii="Times New Roman" w:hAnsi="Times New Roman" w:cs="Times New Roman"/>
          <w:bCs/>
          <w:szCs w:val="22"/>
        </w:rPr>
      </w:pPr>
    </w:p>
    <w:p w14:paraId="601B47C4" w14:textId="77777777" w:rsidR="00014AF4" w:rsidRDefault="00014AF4" w:rsidP="00014AF4">
      <w:pPr>
        <w:rPr>
          <w:rFonts w:ascii="Times New Roman" w:hAnsi="Times New Roman" w:cs="Times New Roman"/>
          <w:bCs/>
          <w:szCs w:val="22"/>
        </w:rPr>
      </w:pPr>
      <w:r>
        <w:rPr>
          <w:rFonts w:ascii="Times New Roman" w:hAnsi="Times New Roman" w:cs="Times New Roman"/>
          <w:bCs/>
          <w:szCs w:val="22"/>
        </w:rPr>
        <w:t>CODES Research Teams Collaborative Syllabus content must:</w:t>
      </w:r>
    </w:p>
    <w:p w14:paraId="119D0FBC" w14:textId="77777777" w:rsidR="00014AF4" w:rsidRDefault="00014AF4" w:rsidP="00014AF4">
      <w:pPr>
        <w:pStyle w:val="ListParagraph"/>
        <w:numPr>
          <w:ilvl w:val="0"/>
          <w:numId w:val="11"/>
        </w:numPr>
        <w:rPr>
          <w:rFonts w:ascii="Times New Roman" w:eastAsia="Times New Roman" w:hAnsi="Times New Roman" w:cs="Times New Roman"/>
          <w:szCs w:val="22"/>
        </w:rPr>
      </w:pPr>
      <w:r>
        <w:rPr>
          <w:rFonts w:ascii="Times New Roman" w:hAnsi="Times New Roman" w:cs="Times New Roman"/>
          <w:bCs/>
          <w:szCs w:val="22"/>
        </w:rPr>
        <w:t>Study</w:t>
      </w:r>
      <w:r w:rsidRPr="000D0C3A">
        <w:rPr>
          <w:rFonts w:ascii="Times New Roman" w:hAnsi="Times New Roman" w:cs="Times New Roman"/>
          <w:bCs/>
          <w:szCs w:val="22"/>
        </w:rPr>
        <w:t xml:space="preserve"> the </w:t>
      </w:r>
      <w:r>
        <w:rPr>
          <w:rFonts w:ascii="Times New Roman" w:hAnsi="Times New Roman" w:cs="Times New Roman"/>
          <w:bCs/>
          <w:szCs w:val="22"/>
        </w:rPr>
        <w:t>t</w:t>
      </w:r>
      <w:r w:rsidRPr="000D0C3A">
        <w:rPr>
          <w:rFonts w:ascii="Times New Roman" w:hAnsi="Times New Roman" w:cs="Times New Roman"/>
          <w:bCs/>
          <w:szCs w:val="22"/>
        </w:rPr>
        <w:t xml:space="preserve">eam’s </w:t>
      </w:r>
      <w:r>
        <w:rPr>
          <w:rFonts w:ascii="Times New Roman" w:hAnsi="Times New Roman" w:cs="Times New Roman"/>
          <w:bCs/>
          <w:szCs w:val="22"/>
        </w:rPr>
        <w:t>problem</w:t>
      </w:r>
      <w:r w:rsidRPr="000D0C3A">
        <w:rPr>
          <w:rFonts w:ascii="Times New Roman" w:hAnsi="Times New Roman" w:cs="Times New Roman"/>
          <w:bCs/>
          <w:szCs w:val="22"/>
        </w:rPr>
        <w:t xml:space="preserve"> using a transdisciplinary approach drawn from fields, including </w:t>
      </w:r>
      <w:r w:rsidRPr="000D0C3A">
        <w:rPr>
          <w:rFonts w:ascii="Times New Roman" w:eastAsia="Times New Roman" w:hAnsi="Times New Roman" w:cs="Times New Roman"/>
          <w:color w:val="000000"/>
          <w:szCs w:val="22"/>
          <w:bdr w:val="none" w:sz="0" w:space="0" w:color="auto" w:frame="1"/>
        </w:rPr>
        <w:t>history, literature, anthropology, biology, and sociology</w:t>
      </w:r>
      <w:r w:rsidRPr="000D0C3A">
        <w:rPr>
          <w:rFonts w:ascii="Times New Roman" w:eastAsia="Times New Roman" w:hAnsi="Times New Roman" w:cs="Times New Roman"/>
          <w:szCs w:val="22"/>
        </w:rPr>
        <w:t>, and computer science</w:t>
      </w:r>
    </w:p>
    <w:p w14:paraId="5171577E" w14:textId="77777777" w:rsidR="00014AF4" w:rsidRPr="000D314D" w:rsidRDefault="00014AF4" w:rsidP="00014AF4">
      <w:pPr>
        <w:pStyle w:val="ListParagraph"/>
        <w:numPr>
          <w:ilvl w:val="0"/>
          <w:numId w:val="11"/>
        </w:numPr>
        <w:rPr>
          <w:rFonts w:ascii="Times New Roman" w:eastAsia="Times New Roman" w:hAnsi="Times New Roman" w:cs="Times New Roman"/>
          <w:color w:val="000000"/>
          <w:szCs w:val="22"/>
          <w:bdr w:val="none" w:sz="0" w:space="0" w:color="auto" w:frame="1"/>
        </w:rPr>
      </w:pPr>
      <w:r w:rsidRPr="000D314D">
        <w:rPr>
          <w:rFonts w:ascii="Times New Roman" w:eastAsia="Times New Roman" w:hAnsi="Times New Roman" w:cs="Times New Roman"/>
          <w:color w:val="000000"/>
          <w:szCs w:val="22"/>
          <w:bdr w:val="none" w:sz="0" w:space="0" w:color="auto" w:frame="1"/>
        </w:rPr>
        <w:t>Engage the histories of race and culture that have defined the St. Louis region and develop approaches and content that take ongoing struggles for equity and diversity seriously</w:t>
      </w:r>
    </w:p>
    <w:p w14:paraId="04365F75" w14:textId="77777777" w:rsidR="00014AF4" w:rsidRDefault="00014AF4" w:rsidP="00014AF4">
      <w:pPr>
        <w:pStyle w:val="ListParagraph"/>
        <w:numPr>
          <w:ilvl w:val="0"/>
          <w:numId w:val="10"/>
        </w:numPr>
        <w:rPr>
          <w:rFonts w:ascii="Times New Roman" w:hAnsi="Times New Roman" w:cs="Times New Roman"/>
          <w:bCs/>
          <w:szCs w:val="22"/>
        </w:rPr>
      </w:pPr>
      <w:r>
        <w:rPr>
          <w:rFonts w:ascii="Times New Roman" w:hAnsi="Times New Roman" w:cs="Times New Roman"/>
          <w:bCs/>
          <w:szCs w:val="22"/>
        </w:rPr>
        <w:lastRenderedPageBreak/>
        <w:t>Be driven by student curiosity with guiding support from faculty</w:t>
      </w:r>
    </w:p>
    <w:p w14:paraId="34F8C773" w14:textId="77777777" w:rsidR="00014AF4" w:rsidRPr="000D314D" w:rsidRDefault="00014AF4" w:rsidP="00014AF4">
      <w:pPr>
        <w:pStyle w:val="ListParagraph"/>
        <w:numPr>
          <w:ilvl w:val="0"/>
          <w:numId w:val="10"/>
        </w:numPr>
        <w:rPr>
          <w:rFonts w:ascii="Times New Roman" w:eastAsia="Times New Roman" w:hAnsi="Times New Roman" w:cs="Times New Roman"/>
          <w:szCs w:val="22"/>
        </w:rPr>
      </w:pPr>
      <w:r>
        <w:rPr>
          <w:rFonts w:ascii="Times New Roman" w:eastAsia="Times New Roman" w:hAnsi="Times New Roman" w:cs="Times New Roman"/>
          <w:color w:val="000000"/>
          <w:szCs w:val="22"/>
          <w:shd w:val="clear" w:color="auto" w:fill="FFFFFF"/>
        </w:rPr>
        <w:t>H</w:t>
      </w:r>
      <w:r w:rsidRPr="000D0C3A">
        <w:rPr>
          <w:rFonts w:ascii="Times New Roman" w:eastAsia="Times New Roman" w:hAnsi="Times New Roman" w:cs="Times New Roman"/>
          <w:color w:val="000000"/>
          <w:szCs w:val="22"/>
          <w:shd w:val="clear" w:color="auto" w:fill="FFFFFF"/>
        </w:rPr>
        <w:t>elp students negotiate the civic responsibilities they bear toward others in</w:t>
      </w:r>
      <w:r>
        <w:rPr>
          <w:rFonts w:ascii="Times New Roman" w:eastAsia="Times New Roman" w:hAnsi="Times New Roman" w:cs="Times New Roman"/>
          <w:color w:val="000000"/>
          <w:szCs w:val="22"/>
          <w:shd w:val="clear" w:color="auto" w:fill="FFFFFF"/>
        </w:rPr>
        <w:t xml:space="preserve"> </w:t>
      </w:r>
      <w:r w:rsidRPr="000D0C3A">
        <w:rPr>
          <w:rFonts w:ascii="Times New Roman" w:eastAsia="Times New Roman" w:hAnsi="Times New Roman" w:cs="Times New Roman"/>
          <w:color w:val="000000"/>
          <w:szCs w:val="22"/>
          <w:shd w:val="clear" w:color="auto" w:fill="FFFFFF"/>
        </w:rPr>
        <w:t>their local communities as well as online</w:t>
      </w:r>
    </w:p>
    <w:p w14:paraId="4708463E" w14:textId="77777777" w:rsidR="00014AF4" w:rsidRDefault="00014AF4" w:rsidP="00014AF4">
      <w:pPr>
        <w:rPr>
          <w:rFonts w:ascii="Times New Roman" w:hAnsi="Times New Roman" w:cs="Times New Roman"/>
          <w:bCs/>
          <w:szCs w:val="22"/>
        </w:rPr>
      </w:pPr>
    </w:p>
    <w:p w14:paraId="237B8C98" w14:textId="7F81CCBA" w:rsidR="00014AF4" w:rsidRPr="009F251E" w:rsidRDefault="00014AF4" w:rsidP="00014AF4">
      <w:pPr>
        <w:rPr>
          <w:rFonts w:ascii="Times New Roman" w:hAnsi="Times New Roman" w:cs="Times New Roman"/>
          <w:bCs/>
          <w:szCs w:val="22"/>
        </w:rPr>
      </w:pPr>
      <w:r w:rsidRPr="0077515C">
        <w:rPr>
          <w:rFonts w:ascii="Times New Roman" w:eastAsia="Times New Roman" w:hAnsi="Times New Roman" w:cs="Times New Roman"/>
          <w:color w:val="000000"/>
          <w:szCs w:val="22"/>
          <w:shd w:val="clear" w:color="auto" w:fill="FFFFFF"/>
        </w:rPr>
        <w:t xml:space="preserve">The curriculum is intentionally organic, transforming each year based on student interest and community need. For example, a team tasked with addressing food sustainability would read essays from Wendell Berry’s </w:t>
      </w:r>
      <w:r w:rsidRPr="0077515C">
        <w:rPr>
          <w:rFonts w:ascii="Times New Roman" w:eastAsia="Times New Roman" w:hAnsi="Times New Roman" w:cs="Times New Roman"/>
          <w:i/>
          <w:iCs/>
          <w:color w:val="000000"/>
          <w:szCs w:val="22"/>
          <w:shd w:val="clear" w:color="auto" w:fill="FFFFFF"/>
        </w:rPr>
        <w:t>Bringing it to the Table</w:t>
      </w:r>
      <w:r w:rsidRPr="0077515C">
        <w:rPr>
          <w:rFonts w:ascii="Times New Roman" w:eastAsia="Times New Roman" w:hAnsi="Times New Roman" w:cs="Times New Roman"/>
          <w:color w:val="000000"/>
          <w:szCs w:val="22"/>
          <w:shd w:val="clear" w:color="auto" w:fill="FFFFFF"/>
        </w:rPr>
        <w:t xml:space="preserve"> and bell </w:t>
      </w:r>
      <w:proofErr w:type="spellStart"/>
      <w:r w:rsidRPr="0077515C">
        <w:rPr>
          <w:rFonts w:ascii="Times New Roman" w:eastAsia="Times New Roman" w:hAnsi="Times New Roman" w:cs="Times New Roman"/>
          <w:color w:val="000000"/>
          <w:szCs w:val="22"/>
          <w:shd w:val="clear" w:color="auto" w:fill="FFFFFF"/>
        </w:rPr>
        <w:t>hooks’s</w:t>
      </w:r>
      <w:proofErr w:type="spellEnd"/>
      <w:r w:rsidRPr="0077515C">
        <w:rPr>
          <w:rFonts w:ascii="Times New Roman" w:eastAsia="Times New Roman" w:hAnsi="Times New Roman" w:cs="Times New Roman"/>
          <w:color w:val="000000"/>
          <w:szCs w:val="22"/>
          <w:shd w:val="clear" w:color="auto" w:fill="FFFFFF"/>
        </w:rPr>
        <w:t xml:space="preserve"> </w:t>
      </w:r>
      <w:r w:rsidRPr="0077515C">
        <w:rPr>
          <w:rFonts w:ascii="Times New Roman" w:eastAsia="Times New Roman" w:hAnsi="Times New Roman" w:cs="Times New Roman"/>
          <w:i/>
          <w:iCs/>
          <w:color w:val="000000"/>
          <w:szCs w:val="22"/>
          <w:shd w:val="clear" w:color="auto" w:fill="FFFFFF"/>
        </w:rPr>
        <w:t>Belonging</w:t>
      </w:r>
      <w:r w:rsidRPr="0077515C">
        <w:rPr>
          <w:rFonts w:ascii="Times New Roman" w:eastAsia="Times New Roman" w:hAnsi="Times New Roman" w:cs="Times New Roman"/>
          <w:color w:val="000000"/>
          <w:szCs w:val="22"/>
          <w:shd w:val="clear" w:color="auto" w:fill="FFFFFF"/>
        </w:rPr>
        <w:t xml:space="preserve"> alongside William Cronon’s environmental history of the nineteenth-century United States </w:t>
      </w:r>
      <w:r w:rsidRPr="0077515C">
        <w:rPr>
          <w:rFonts w:ascii="Times New Roman" w:eastAsia="Times New Roman" w:hAnsi="Times New Roman" w:cs="Times New Roman"/>
          <w:i/>
          <w:iCs/>
          <w:color w:val="000000"/>
          <w:szCs w:val="22"/>
          <w:shd w:val="clear" w:color="auto" w:fill="FFFFFF"/>
        </w:rPr>
        <w:t xml:space="preserve">Nature’s Metropolis </w:t>
      </w:r>
      <w:r w:rsidRPr="0077515C">
        <w:rPr>
          <w:rFonts w:ascii="Times New Roman" w:eastAsia="Times New Roman" w:hAnsi="Times New Roman" w:cs="Times New Roman"/>
          <w:color w:val="000000"/>
          <w:szCs w:val="22"/>
          <w:shd w:val="clear" w:color="auto" w:fill="FFFFFF"/>
        </w:rPr>
        <w:t xml:space="preserve">and Ruth Ozeki’s novel </w:t>
      </w:r>
      <w:r w:rsidRPr="0077515C">
        <w:rPr>
          <w:rFonts w:ascii="Times New Roman" w:eastAsia="Times New Roman" w:hAnsi="Times New Roman" w:cs="Times New Roman"/>
          <w:i/>
          <w:iCs/>
          <w:color w:val="000000"/>
          <w:szCs w:val="22"/>
          <w:shd w:val="clear" w:color="auto" w:fill="FFFFFF"/>
        </w:rPr>
        <w:t>All Over Creation</w:t>
      </w:r>
      <w:r w:rsidRPr="0077515C">
        <w:rPr>
          <w:rFonts w:ascii="Times New Roman" w:eastAsia="Times New Roman" w:hAnsi="Times New Roman" w:cs="Times New Roman"/>
          <w:color w:val="000000"/>
          <w:szCs w:val="22"/>
          <w:shd w:val="clear" w:color="auto" w:fill="FFFFFF"/>
        </w:rPr>
        <w:t>. In their writing and research courses, students could study land-use maps while conducting ethnographic research and collecting oral histories. During their scientific methods course, they could conduct experiments regarding the environmental effects of urban development. Their research teams would bring the skills and content of the humanities to bear on their sociological and scientific research. Students would learn how to interpret and write personal narrative and understand how individual stories can work collectively to illuminate diverse perspectives on a problem. As a final project, the team could work with</w:t>
      </w:r>
      <w:r>
        <w:rPr>
          <w:rFonts w:ascii="Times New Roman" w:eastAsia="Times New Roman" w:hAnsi="Times New Roman" w:cs="Times New Roman"/>
          <w:color w:val="000000"/>
          <w:szCs w:val="22"/>
          <w:shd w:val="clear" w:color="auto" w:fill="FFFFFF"/>
        </w:rPr>
        <w:t xml:space="preserve"> </w:t>
      </w:r>
      <w:r w:rsidRPr="0077515C">
        <w:rPr>
          <w:rFonts w:ascii="Times New Roman" w:eastAsia="Times New Roman" w:hAnsi="Times New Roman" w:cs="Times New Roman"/>
          <w:color w:val="000000"/>
          <w:szCs w:val="22"/>
          <w:shd w:val="clear" w:color="auto" w:fill="FFFFFF"/>
        </w:rPr>
        <w:t>Illinois Extension Service to create an interactive visualization of the encroachment of housing on farmland complete with digital stories about the cultural, environmental, and socioeconomic impacts. Students would use multimodal writing interpret the problem’s multiple facets.</w:t>
      </w:r>
      <w:r w:rsidR="009F251E">
        <w:rPr>
          <w:rFonts w:ascii="Times New Roman" w:eastAsia="Times New Roman" w:hAnsi="Times New Roman" w:cs="Times New Roman"/>
          <w:color w:val="000000"/>
          <w:szCs w:val="22"/>
          <w:shd w:val="clear" w:color="auto" w:fill="FFFFFF"/>
        </w:rPr>
        <w:t xml:space="preserve"> </w:t>
      </w:r>
      <w:r w:rsidR="009F251E">
        <w:rPr>
          <w:rFonts w:ascii="Times New Roman" w:hAnsi="Times New Roman" w:cs="Times New Roman"/>
          <w:bCs/>
          <w:szCs w:val="22"/>
        </w:rPr>
        <w:t xml:space="preserve">Additional examples of Research team content can be found on the </w:t>
      </w:r>
      <w:hyperlink r:id="rId30" w:history="1">
        <w:r w:rsidR="009F251E" w:rsidRPr="00845130">
          <w:rPr>
            <w:rStyle w:val="Hyperlink"/>
            <w:rFonts w:ascii="Times New Roman" w:hAnsi="Times New Roman" w:cs="Times New Roman"/>
            <w:bCs/>
            <w:szCs w:val="22"/>
          </w:rPr>
          <w:t>CODES website</w:t>
        </w:r>
      </w:hyperlink>
      <w:r w:rsidR="009F251E">
        <w:rPr>
          <w:rFonts w:ascii="Times New Roman" w:hAnsi="Times New Roman" w:cs="Times New Roman"/>
          <w:bCs/>
          <w:szCs w:val="22"/>
        </w:rPr>
        <w:t xml:space="preserve">. </w:t>
      </w:r>
    </w:p>
    <w:p w14:paraId="03D97037" w14:textId="77777777" w:rsidR="00014AF4" w:rsidRDefault="00014AF4" w:rsidP="00D723DC">
      <w:pPr>
        <w:rPr>
          <w:rFonts w:ascii="Times New Roman" w:hAnsi="Times New Roman" w:cs="Times New Roman"/>
          <w:bCs/>
          <w:szCs w:val="22"/>
        </w:rPr>
      </w:pPr>
    </w:p>
    <w:p w14:paraId="3D6DAF1A" w14:textId="0BDC587F" w:rsidR="004E63F7" w:rsidRDefault="02C2E119" w:rsidP="02C2E119">
      <w:pPr>
        <w:rPr>
          <w:rFonts w:ascii="Times New Roman" w:hAnsi="Times New Roman" w:cs="Times New Roman"/>
        </w:rPr>
      </w:pPr>
      <w:r w:rsidRPr="02C2E119">
        <w:rPr>
          <w:rFonts w:ascii="Times New Roman" w:hAnsi="Times New Roman" w:cs="Times New Roman"/>
        </w:rPr>
        <w:t xml:space="preserve">Research Teams III focuses on Community-Based Participatory Action Research, a method that equitably involves community members, researchers, and organizations in all aspects of research design and outcomes. Students will work on-site for ten hours over the course of the semester, and therefore their in-class content load will be lighter, and their assignments should include a variety of reflective practices to share the outcomes of their on-site experiences. </w:t>
      </w:r>
      <w:r w:rsidRPr="02C2E119">
        <w:rPr>
          <w:rFonts w:ascii="Times New Roman" w:eastAsia="Times New Roman" w:hAnsi="Times New Roman" w:cs="Times New Roman"/>
          <w:sz w:val="24"/>
        </w:rPr>
        <w:t>W</w:t>
      </w:r>
      <w:r w:rsidRPr="02C2E119">
        <w:rPr>
          <w:rFonts w:ascii="Times New Roman" w:hAnsi="Times New Roman" w:cs="Times New Roman"/>
        </w:rPr>
        <w:t xml:space="preserve">ork in research teams should build upon learning conducted in last semester’s course CODE123: Research and Systems Thinking. Students may integrate experimental methods from the course into their on-site work. </w:t>
      </w:r>
    </w:p>
    <w:p w14:paraId="14D1F97E" w14:textId="565D03F4" w:rsidR="009F251E" w:rsidRDefault="009F251E" w:rsidP="009F251E">
      <w:pPr>
        <w:rPr>
          <w:rFonts w:ascii="Times New Roman" w:hAnsi="Times New Roman" w:cs="Times New Roman"/>
          <w:bCs/>
          <w:szCs w:val="22"/>
        </w:rPr>
      </w:pPr>
    </w:p>
    <w:p w14:paraId="0C181A50" w14:textId="77777777" w:rsidR="009F251E" w:rsidRDefault="009F251E" w:rsidP="009F251E">
      <w:pPr>
        <w:rPr>
          <w:rFonts w:ascii="Times New Roman" w:eastAsia="Times New Roman" w:hAnsi="Times New Roman" w:cs="Times New Roman"/>
          <w:b/>
          <w:bCs/>
          <w:i/>
          <w:iCs/>
          <w:szCs w:val="22"/>
        </w:rPr>
      </w:pPr>
      <w:r w:rsidRPr="00B6507C">
        <w:rPr>
          <w:rFonts w:ascii="Times New Roman" w:eastAsia="Times New Roman" w:hAnsi="Times New Roman" w:cs="Times New Roman"/>
          <w:b/>
          <w:bCs/>
          <w:i/>
          <w:iCs/>
          <w:szCs w:val="22"/>
        </w:rPr>
        <w:t>Municipality and Theme</w:t>
      </w:r>
      <w:r>
        <w:rPr>
          <w:rFonts w:ascii="Times New Roman" w:eastAsia="Times New Roman" w:hAnsi="Times New Roman" w:cs="Times New Roman"/>
          <w:b/>
          <w:bCs/>
          <w:i/>
          <w:iCs/>
          <w:szCs w:val="22"/>
        </w:rPr>
        <w:t xml:space="preserve"> for First Cohort</w:t>
      </w:r>
    </w:p>
    <w:p w14:paraId="13B61DD2" w14:textId="77777777" w:rsidR="009F251E" w:rsidRPr="0027513E" w:rsidRDefault="009F251E" w:rsidP="009F251E">
      <w:pPr>
        <w:widowControl w:val="0"/>
        <w:rPr>
          <w:rFonts w:ascii="Times New Roman" w:hAnsi="Times New Roman" w:cs="Times New Roman"/>
        </w:rPr>
      </w:pPr>
      <w:r w:rsidRPr="0027513E">
        <w:rPr>
          <w:rFonts w:ascii="Times New Roman" w:hAnsi="Times New Roman" w:cs="Times New Roman"/>
        </w:rPr>
        <w:t>Each cohort work</w:t>
      </w:r>
      <w:r>
        <w:rPr>
          <w:rFonts w:ascii="Times New Roman" w:hAnsi="Times New Roman" w:cs="Times New Roman"/>
        </w:rPr>
        <w:t>s</w:t>
      </w:r>
      <w:r w:rsidRPr="0027513E">
        <w:rPr>
          <w:rFonts w:ascii="Times New Roman" w:hAnsi="Times New Roman" w:cs="Times New Roman"/>
        </w:rPr>
        <w:t xml:space="preserve"> with community organizations in a specific municipality that fit under an umbrella theme. </w:t>
      </w:r>
      <w:r>
        <w:rPr>
          <w:rFonts w:ascii="Times New Roman" w:hAnsi="Times New Roman" w:cs="Times New Roman"/>
        </w:rPr>
        <w:t>At the orientation, students</w:t>
      </w:r>
      <w:r w:rsidRPr="0027513E">
        <w:rPr>
          <w:rFonts w:ascii="Times New Roman" w:hAnsi="Times New Roman" w:cs="Times New Roman"/>
        </w:rPr>
        <w:t xml:space="preserve"> choose what aspect of the theme will be their area of focus. The first cohort will work in Alton, Illinois, with the theme “Resiliency and Spatial Justice in the Face of Climate Change.” As a Mississippi River town, Alton has a storied past. After the Missouri Compromise, Alton was a key stop for the Underground Railroad and a hub of activity for both abolitionists and hunters of </w:t>
      </w:r>
      <w:r>
        <w:rPr>
          <w:rFonts w:ascii="Times New Roman" w:hAnsi="Times New Roman" w:cs="Times New Roman"/>
        </w:rPr>
        <w:t>people who escaped</w:t>
      </w:r>
      <w:r w:rsidRPr="0027513E">
        <w:rPr>
          <w:rFonts w:ascii="Times New Roman" w:hAnsi="Times New Roman" w:cs="Times New Roman"/>
        </w:rPr>
        <w:t xml:space="preserve"> from slavery. The city was also the site of racial segregation throughout the twentieth century. </w:t>
      </w:r>
      <w:proofErr w:type="gramStart"/>
      <w:r w:rsidRPr="0027513E">
        <w:rPr>
          <w:rFonts w:ascii="Times New Roman" w:hAnsi="Times New Roman" w:cs="Times New Roman"/>
        </w:rPr>
        <w:t>Red-lining</w:t>
      </w:r>
      <w:proofErr w:type="gramEnd"/>
      <w:r w:rsidRPr="0027513E">
        <w:rPr>
          <w:rFonts w:ascii="Times New Roman" w:hAnsi="Times New Roman" w:cs="Times New Roman"/>
        </w:rPr>
        <w:t xml:space="preserve"> meant that black communities were relegated to parts of the city at the mercy of the river’s frequent flooding. Extreme flooding again hit Alton in spring 2019 leading to concerns about racial justice in the context of climate change. The theme will allow students to consider water quality, flood management, housing practices, and segregation in the context of history, literature, geography, and environmental science. </w:t>
      </w:r>
    </w:p>
    <w:p w14:paraId="496D95C9" w14:textId="6497071D" w:rsidR="009F251E" w:rsidRPr="009F251E" w:rsidRDefault="009F251E" w:rsidP="009F251E">
      <w:pPr>
        <w:widowControl w:val="0"/>
        <w:ind w:firstLine="720"/>
        <w:rPr>
          <w:rFonts w:ascii="Times New Roman" w:hAnsi="Times New Roman" w:cs="Times New Roman"/>
        </w:rPr>
      </w:pPr>
      <w:r w:rsidRPr="0027513E">
        <w:rPr>
          <w:rFonts w:ascii="Times New Roman" w:hAnsi="Times New Roman" w:cs="Times New Roman"/>
        </w:rPr>
        <w:t>Teams will work to define what spatial justice should look like in this region, a concept that Edward Soja explains as “fundamentally, almost inescapably, a struggle over geography</w:t>
      </w:r>
      <w:r>
        <w:rPr>
          <w:rFonts w:ascii="Times New Roman" w:hAnsi="Times New Roman" w:cs="Times New Roman"/>
        </w:rPr>
        <w:t>.</w:t>
      </w:r>
      <w:r w:rsidRPr="0027513E">
        <w:rPr>
          <w:rFonts w:ascii="Times New Roman" w:hAnsi="Times New Roman" w:cs="Times New Roman"/>
        </w:rPr>
        <w:t>” Because of the program’s emphasis on digital as well as physical spaces, a spatial justice approach include</w:t>
      </w:r>
      <w:r>
        <w:rPr>
          <w:rFonts w:ascii="Times New Roman" w:hAnsi="Times New Roman" w:cs="Times New Roman"/>
        </w:rPr>
        <w:t>s</w:t>
      </w:r>
      <w:r w:rsidRPr="0027513E">
        <w:rPr>
          <w:rFonts w:ascii="Times New Roman" w:hAnsi="Times New Roman" w:cs="Times New Roman"/>
        </w:rPr>
        <w:t xml:space="preserve"> preparing students to operate ethically when establishing community connections using digital platforms. The curriculum includes discussions of digital audience, ethics of online community-building, and the formation of cyber identities. Contributing to the work of spatial justice, community-engaged DH pedagogy </w:t>
      </w:r>
      <w:r>
        <w:rPr>
          <w:rFonts w:ascii="Times New Roman" w:hAnsi="Times New Roman" w:cs="Times New Roman"/>
        </w:rPr>
        <w:t>should</w:t>
      </w:r>
      <w:r w:rsidRPr="0027513E">
        <w:rPr>
          <w:rFonts w:ascii="Times New Roman" w:hAnsi="Times New Roman" w:cs="Times New Roman"/>
        </w:rPr>
        <w:t xml:space="preserve"> foster digital environments in which project participants consider their subject position in relationship to power and privilege as it operates in everyday interactions </w:t>
      </w:r>
      <w:r>
        <w:rPr>
          <w:rFonts w:ascii="Times New Roman" w:hAnsi="Times New Roman" w:cs="Times New Roman"/>
        </w:rPr>
        <w:t>and</w:t>
      </w:r>
      <w:r w:rsidRPr="0027513E">
        <w:rPr>
          <w:rFonts w:ascii="Times New Roman" w:hAnsi="Times New Roman" w:cs="Times New Roman"/>
        </w:rPr>
        <w:t xml:space="preserve"> in broader contexts. </w:t>
      </w:r>
    </w:p>
    <w:p w14:paraId="475C0027" w14:textId="77777777" w:rsidR="009F251E" w:rsidRPr="000D0C3A" w:rsidRDefault="009F251E" w:rsidP="009F251E">
      <w:pPr>
        <w:rPr>
          <w:rFonts w:ascii="Times New Roman" w:eastAsia="Times New Roman" w:hAnsi="Times New Roman" w:cs="Times New Roman"/>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ourse Schedule"/>
      </w:tblPr>
      <w:tblGrid>
        <w:gridCol w:w="1188"/>
        <w:gridCol w:w="3780"/>
        <w:gridCol w:w="2790"/>
        <w:gridCol w:w="1687"/>
      </w:tblGrid>
      <w:tr w:rsidR="00D723DC" w:rsidRPr="000A7A47" w14:paraId="01C4EC60" w14:textId="77777777" w:rsidTr="00F42C82">
        <w:trPr>
          <w:cantSplit/>
          <w:trHeight w:hRule="exact" w:val="720"/>
          <w:tblHeader/>
        </w:trPr>
        <w:tc>
          <w:tcPr>
            <w:tcW w:w="1188" w:type="dxa"/>
            <w:tcBorders>
              <w:top w:val="single" w:sz="4" w:space="0" w:color="auto"/>
              <w:left w:val="single" w:sz="4" w:space="0" w:color="auto"/>
              <w:bottom w:val="single" w:sz="4" w:space="0" w:color="auto"/>
              <w:right w:val="single" w:sz="4" w:space="0" w:color="auto"/>
            </w:tcBorders>
            <w:shd w:val="clear" w:color="auto" w:fill="E6E6E6"/>
            <w:vAlign w:val="bottom"/>
            <w:hideMark/>
          </w:tcPr>
          <w:p w14:paraId="02A1D317" w14:textId="77777777" w:rsidR="00D723DC" w:rsidRPr="000A7A47" w:rsidRDefault="00D723DC" w:rsidP="00D723DC">
            <w:pPr>
              <w:autoSpaceDE w:val="0"/>
              <w:autoSpaceDN w:val="0"/>
              <w:adjustRightInd w:val="0"/>
              <w:ind w:left="-40"/>
              <w:rPr>
                <w:rFonts w:ascii="Times New Roman" w:hAnsi="Times New Roman" w:cs="Times New Roman"/>
                <w:b/>
                <w:color w:val="000000" w:themeColor="text1"/>
              </w:rPr>
            </w:pPr>
            <w:r w:rsidRPr="000A7A47">
              <w:rPr>
                <w:rFonts w:ascii="Times New Roman" w:eastAsia="Verdana" w:hAnsi="Times New Roman" w:cs="Times New Roman"/>
                <w:b/>
                <w:color w:val="000000" w:themeColor="text1"/>
              </w:rPr>
              <w:lastRenderedPageBreak/>
              <w:t>Week</w:t>
            </w:r>
          </w:p>
        </w:tc>
        <w:tc>
          <w:tcPr>
            <w:tcW w:w="3780" w:type="dxa"/>
            <w:tcBorders>
              <w:top w:val="single" w:sz="4" w:space="0" w:color="auto"/>
              <w:left w:val="single" w:sz="4" w:space="0" w:color="auto"/>
              <w:bottom w:val="single" w:sz="4" w:space="0" w:color="auto"/>
              <w:right w:val="single" w:sz="4" w:space="0" w:color="auto"/>
            </w:tcBorders>
            <w:shd w:val="clear" w:color="auto" w:fill="E6E6E6"/>
            <w:vAlign w:val="bottom"/>
            <w:hideMark/>
          </w:tcPr>
          <w:p w14:paraId="291E35A2" w14:textId="223823EC" w:rsidR="00D723DC" w:rsidRPr="000A7A47" w:rsidRDefault="296A211E" w:rsidP="1E0D1FC6">
            <w:pPr>
              <w:jc w:val="center"/>
              <w:rPr>
                <w:rFonts w:ascii="Times New Roman" w:hAnsi="Times New Roman" w:cs="Times New Roman"/>
              </w:rPr>
            </w:pPr>
            <w:r w:rsidRPr="000A7A47">
              <w:rPr>
                <w:rFonts w:ascii="Times New Roman" w:eastAsia="Verdana" w:hAnsi="Times New Roman" w:cs="Times New Roman"/>
                <w:b/>
                <w:bCs/>
                <w:color w:val="000000" w:themeColor="text1"/>
              </w:rPr>
              <w:t>Learning Activities</w:t>
            </w:r>
          </w:p>
        </w:tc>
        <w:tc>
          <w:tcPr>
            <w:tcW w:w="2790" w:type="dxa"/>
            <w:tcBorders>
              <w:top w:val="single" w:sz="4" w:space="0" w:color="auto"/>
              <w:left w:val="single" w:sz="4" w:space="0" w:color="auto"/>
              <w:bottom w:val="single" w:sz="4" w:space="0" w:color="auto"/>
              <w:right w:val="single" w:sz="4" w:space="0" w:color="auto"/>
            </w:tcBorders>
            <w:shd w:val="clear" w:color="auto" w:fill="E6E6E6"/>
            <w:vAlign w:val="bottom"/>
          </w:tcPr>
          <w:p w14:paraId="6F8997A9" w14:textId="77777777" w:rsidR="00D723DC" w:rsidRPr="000A7A47" w:rsidRDefault="00D723DC" w:rsidP="00A04D9D">
            <w:pPr>
              <w:autoSpaceDE w:val="0"/>
              <w:autoSpaceDN w:val="0"/>
              <w:adjustRightInd w:val="0"/>
              <w:jc w:val="center"/>
              <w:rPr>
                <w:rFonts w:ascii="Times New Roman" w:eastAsia="Verdana" w:hAnsi="Times New Roman" w:cs="Times New Roman"/>
                <w:b/>
                <w:color w:val="000000" w:themeColor="text1"/>
              </w:rPr>
            </w:pPr>
            <w:r w:rsidRPr="000A7A47">
              <w:rPr>
                <w:rFonts w:ascii="Times New Roman" w:eastAsia="Verdana" w:hAnsi="Times New Roman" w:cs="Times New Roman"/>
                <w:b/>
                <w:color w:val="000000" w:themeColor="text1"/>
              </w:rPr>
              <w:t>Assignments</w:t>
            </w:r>
          </w:p>
        </w:tc>
        <w:tc>
          <w:tcPr>
            <w:tcW w:w="1687" w:type="dxa"/>
            <w:tcBorders>
              <w:top w:val="single" w:sz="4" w:space="0" w:color="auto"/>
              <w:left w:val="single" w:sz="4" w:space="0" w:color="auto"/>
              <w:bottom w:val="single" w:sz="4" w:space="0" w:color="auto"/>
              <w:right w:val="single" w:sz="4" w:space="0" w:color="auto"/>
            </w:tcBorders>
            <w:shd w:val="clear" w:color="auto" w:fill="E6E6E6"/>
            <w:vAlign w:val="bottom"/>
            <w:hideMark/>
          </w:tcPr>
          <w:p w14:paraId="6D52C0E5" w14:textId="4F5809F4" w:rsidR="00D723DC" w:rsidRPr="000D377C" w:rsidRDefault="00D723DC" w:rsidP="000D377C">
            <w:pPr>
              <w:autoSpaceDE w:val="0"/>
              <w:autoSpaceDN w:val="0"/>
              <w:adjustRightInd w:val="0"/>
              <w:jc w:val="center"/>
              <w:rPr>
                <w:rFonts w:ascii="Times New Roman" w:hAnsi="Times New Roman" w:cs="Times New Roman"/>
                <w:b/>
                <w:bCs/>
                <w:color w:val="000000" w:themeColor="text1"/>
              </w:rPr>
            </w:pPr>
            <w:r w:rsidRPr="000A7A47">
              <w:rPr>
                <w:rFonts w:ascii="Times New Roman" w:eastAsia="Verdana" w:hAnsi="Times New Roman" w:cs="Times New Roman"/>
                <w:b/>
                <w:bCs/>
                <w:color w:val="000000" w:themeColor="text1"/>
              </w:rPr>
              <w:t>Due Dates</w:t>
            </w:r>
          </w:p>
        </w:tc>
      </w:tr>
      <w:tr w:rsidR="00D723DC" w:rsidRPr="000A7A47" w14:paraId="43070290" w14:textId="77777777" w:rsidTr="00F42C82">
        <w:trPr>
          <w:cantSplit/>
        </w:trPr>
        <w:tc>
          <w:tcPr>
            <w:tcW w:w="1188" w:type="dxa"/>
            <w:tcBorders>
              <w:top w:val="single" w:sz="4" w:space="0" w:color="auto"/>
              <w:left w:val="single" w:sz="4" w:space="0" w:color="auto"/>
              <w:bottom w:val="single" w:sz="4" w:space="0" w:color="auto"/>
              <w:right w:val="single" w:sz="4" w:space="0" w:color="auto"/>
            </w:tcBorders>
          </w:tcPr>
          <w:p w14:paraId="4B4E0F03" w14:textId="77777777" w:rsidR="00D723DC" w:rsidRPr="000A7A47" w:rsidRDefault="00D723DC" w:rsidP="00D723DC">
            <w:pPr>
              <w:autoSpaceDE w:val="0"/>
              <w:autoSpaceDN w:val="0"/>
              <w:adjustRightInd w:val="0"/>
              <w:rPr>
                <w:rFonts w:ascii="Times New Roman" w:hAnsi="Times New Roman" w:cs="Times New Roman"/>
                <w:b/>
                <w:color w:val="000000" w:themeColor="text1"/>
              </w:rPr>
            </w:pPr>
            <w:r w:rsidRPr="000A7A47">
              <w:rPr>
                <w:rFonts w:ascii="Times New Roman" w:eastAsia="Verdana" w:hAnsi="Times New Roman" w:cs="Times New Roman"/>
                <w:b/>
                <w:color w:val="000000" w:themeColor="text1"/>
              </w:rPr>
              <w:t>Week 1</w:t>
            </w:r>
          </w:p>
          <w:p w14:paraId="27B4489A" w14:textId="19EC96EA" w:rsidR="00D723DC" w:rsidRPr="000A7A47" w:rsidRDefault="00F1536A" w:rsidP="00D723DC">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Date</w:t>
            </w:r>
          </w:p>
        </w:tc>
        <w:tc>
          <w:tcPr>
            <w:tcW w:w="3780" w:type="dxa"/>
            <w:tcBorders>
              <w:top w:val="single" w:sz="4" w:space="0" w:color="auto"/>
              <w:left w:val="single" w:sz="4" w:space="0" w:color="auto"/>
              <w:bottom w:val="single" w:sz="4" w:space="0" w:color="auto"/>
              <w:right w:val="single" w:sz="4" w:space="0" w:color="auto"/>
            </w:tcBorders>
          </w:tcPr>
          <w:p w14:paraId="2C5EFA49" w14:textId="77777777" w:rsidR="00F42C82" w:rsidRDefault="009A2011" w:rsidP="00F42C82">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w:t>
            </w:r>
            <w:r w:rsidR="00F42C82">
              <w:rPr>
                <w:rFonts w:ascii="Times New Roman" w:hAnsi="Times New Roman" w:cs="Times New Roman"/>
                <w:color w:val="000000"/>
                <w:szCs w:val="22"/>
              </w:rPr>
              <w:t>Review CBPR philosophy and best practices</w:t>
            </w:r>
          </w:p>
          <w:p w14:paraId="4B99056E" w14:textId="5BC70897" w:rsidR="002A70F0" w:rsidRPr="000A7A47" w:rsidRDefault="00F42C82" w:rsidP="00F42C82">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-Discuss goals for on-site time based on previous semesters’ work</w:t>
            </w:r>
            <w:r w:rsidR="002A70F0">
              <w:rPr>
                <w:rFonts w:ascii="Times New Roman" w:hAnsi="Times New Roman" w:cs="Times New Roman"/>
                <w:color w:val="000000"/>
                <w:szCs w:val="22"/>
              </w:rPr>
              <w:t xml:space="preserve"> </w:t>
            </w:r>
          </w:p>
        </w:tc>
        <w:tc>
          <w:tcPr>
            <w:tcW w:w="2790" w:type="dxa"/>
            <w:tcBorders>
              <w:top w:val="single" w:sz="4" w:space="0" w:color="auto"/>
              <w:left w:val="single" w:sz="4" w:space="0" w:color="auto"/>
              <w:bottom w:val="single" w:sz="4" w:space="0" w:color="auto"/>
              <w:right w:val="single" w:sz="4" w:space="0" w:color="auto"/>
            </w:tcBorders>
          </w:tcPr>
          <w:p w14:paraId="1299C43A" w14:textId="7505FC4B" w:rsidR="00D723DC" w:rsidRPr="000A7A47" w:rsidRDefault="00D723DC" w:rsidP="00A04D9D">
            <w:pPr>
              <w:autoSpaceDE w:val="0"/>
              <w:autoSpaceDN w:val="0"/>
              <w:adjustRightInd w:val="0"/>
              <w:rPr>
                <w:rFonts w:ascii="Times New Roman" w:hAnsi="Times New Roman" w:cs="Times New Roman"/>
                <w:color w:val="000000"/>
                <w:szCs w:val="22"/>
              </w:rPr>
            </w:pPr>
          </w:p>
        </w:tc>
        <w:tc>
          <w:tcPr>
            <w:tcW w:w="1687" w:type="dxa"/>
            <w:tcBorders>
              <w:top w:val="single" w:sz="4" w:space="0" w:color="auto"/>
              <w:left w:val="single" w:sz="4" w:space="0" w:color="auto"/>
              <w:bottom w:val="single" w:sz="4" w:space="0" w:color="auto"/>
              <w:right w:val="single" w:sz="4" w:space="0" w:color="auto"/>
            </w:tcBorders>
          </w:tcPr>
          <w:p w14:paraId="4DDBEF00" w14:textId="77777777" w:rsidR="00D723DC" w:rsidRPr="000A7A47" w:rsidRDefault="00D723DC" w:rsidP="00A04D9D">
            <w:pPr>
              <w:autoSpaceDE w:val="0"/>
              <w:autoSpaceDN w:val="0"/>
              <w:adjustRightInd w:val="0"/>
              <w:rPr>
                <w:rFonts w:ascii="Times New Roman" w:hAnsi="Times New Roman" w:cs="Times New Roman"/>
                <w:color w:val="000000"/>
                <w:szCs w:val="22"/>
              </w:rPr>
            </w:pPr>
          </w:p>
        </w:tc>
      </w:tr>
      <w:tr w:rsidR="00F1536A" w:rsidRPr="000A7A47" w14:paraId="7898D33C" w14:textId="77777777" w:rsidTr="00F42C82">
        <w:trPr>
          <w:cantSplit/>
        </w:trPr>
        <w:tc>
          <w:tcPr>
            <w:tcW w:w="1188" w:type="dxa"/>
            <w:tcBorders>
              <w:top w:val="single" w:sz="4" w:space="0" w:color="auto"/>
              <w:left w:val="single" w:sz="4" w:space="0" w:color="auto"/>
              <w:bottom w:val="single" w:sz="4" w:space="0" w:color="auto"/>
              <w:right w:val="single" w:sz="4" w:space="0" w:color="auto"/>
            </w:tcBorders>
          </w:tcPr>
          <w:p w14:paraId="65298370" w14:textId="7E458639" w:rsidR="00F1536A" w:rsidRPr="00F1536A" w:rsidRDefault="00F1536A" w:rsidP="00D723DC">
            <w:pPr>
              <w:autoSpaceDE w:val="0"/>
              <w:autoSpaceDN w:val="0"/>
              <w:adjustRightInd w:val="0"/>
              <w:rPr>
                <w:rFonts w:ascii="Times New Roman" w:eastAsia="Verdana" w:hAnsi="Times New Roman" w:cs="Times New Roman"/>
                <w:bCs/>
                <w:color w:val="000000" w:themeColor="text1"/>
              </w:rPr>
            </w:pPr>
            <w:r>
              <w:rPr>
                <w:rFonts w:ascii="Times New Roman" w:eastAsia="Verdana" w:hAnsi="Times New Roman" w:cs="Times New Roman"/>
                <w:bCs/>
                <w:color w:val="000000" w:themeColor="text1"/>
              </w:rPr>
              <w:t>Date</w:t>
            </w:r>
          </w:p>
        </w:tc>
        <w:tc>
          <w:tcPr>
            <w:tcW w:w="3780" w:type="dxa"/>
            <w:tcBorders>
              <w:top w:val="single" w:sz="4" w:space="0" w:color="auto"/>
              <w:left w:val="single" w:sz="4" w:space="0" w:color="auto"/>
              <w:bottom w:val="single" w:sz="4" w:space="0" w:color="auto"/>
              <w:right w:val="single" w:sz="4" w:space="0" w:color="auto"/>
            </w:tcBorders>
          </w:tcPr>
          <w:p w14:paraId="2F2C011E" w14:textId="77777777" w:rsidR="00BE14D0" w:rsidRDefault="00BE14D0" w:rsidP="00BE14D0">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Continue syllabus writing; What can we learn from working on-site?</w:t>
            </w:r>
          </w:p>
          <w:p w14:paraId="04A43988" w14:textId="0F265200" w:rsidR="00F1536A" w:rsidRDefault="00F42C82" w:rsidP="00A04D9D">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 xml:space="preserve"> </w:t>
            </w:r>
          </w:p>
        </w:tc>
        <w:tc>
          <w:tcPr>
            <w:tcW w:w="2790" w:type="dxa"/>
            <w:tcBorders>
              <w:top w:val="single" w:sz="4" w:space="0" w:color="auto"/>
              <w:left w:val="single" w:sz="4" w:space="0" w:color="auto"/>
              <w:bottom w:val="single" w:sz="4" w:space="0" w:color="auto"/>
              <w:right w:val="single" w:sz="4" w:space="0" w:color="auto"/>
            </w:tcBorders>
          </w:tcPr>
          <w:p w14:paraId="2B3FC1B7" w14:textId="49513F83" w:rsidR="00F1536A" w:rsidRPr="000A7A47" w:rsidRDefault="00F1536A" w:rsidP="00A04D9D">
            <w:pPr>
              <w:autoSpaceDE w:val="0"/>
              <w:autoSpaceDN w:val="0"/>
              <w:adjustRightInd w:val="0"/>
              <w:rPr>
                <w:rFonts w:ascii="Times New Roman" w:hAnsi="Times New Roman" w:cs="Times New Roman"/>
                <w:color w:val="000000"/>
                <w:szCs w:val="22"/>
              </w:rPr>
            </w:pPr>
          </w:p>
        </w:tc>
        <w:tc>
          <w:tcPr>
            <w:tcW w:w="1687" w:type="dxa"/>
            <w:tcBorders>
              <w:top w:val="single" w:sz="4" w:space="0" w:color="auto"/>
              <w:left w:val="single" w:sz="4" w:space="0" w:color="auto"/>
              <w:bottom w:val="single" w:sz="4" w:space="0" w:color="auto"/>
              <w:right w:val="single" w:sz="4" w:space="0" w:color="auto"/>
            </w:tcBorders>
          </w:tcPr>
          <w:p w14:paraId="47F762DF" w14:textId="77777777" w:rsidR="00F1536A" w:rsidRPr="000A7A47" w:rsidRDefault="00F1536A" w:rsidP="00A04D9D">
            <w:pPr>
              <w:autoSpaceDE w:val="0"/>
              <w:autoSpaceDN w:val="0"/>
              <w:adjustRightInd w:val="0"/>
              <w:rPr>
                <w:rFonts w:ascii="Times New Roman" w:hAnsi="Times New Roman" w:cs="Times New Roman"/>
                <w:color w:val="000000"/>
                <w:szCs w:val="22"/>
              </w:rPr>
            </w:pPr>
          </w:p>
        </w:tc>
      </w:tr>
      <w:tr w:rsidR="00D723DC" w:rsidRPr="000A7A47" w14:paraId="23273A7D" w14:textId="77777777" w:rsidTr="00F42C82">
        <w:trPr>
          <w:cantSplit/>
        </w:trPr>
        <w:tc>
          <w:tcPr>
            <w:tcW w:w="1188" w:type="dxa"/>
            <w:tcBorders>
              <w:top w:val="single" w:sz="4" w:space="0" w:color="auto"/>
              <w:left w:val="single" w:sz="4" w:space="0" w:color="auto"/>
              <w:bottom w:val="single" w:sz="4" w:space="0" w:color="auto"/>
              <w:right w:val="single" w:sz="4" w:space="0" w:color="auto"/>
            </w:tcBorders>
          </w:tcPr>
          <w:p w14:paraId="3F942CF4" w14:textId="77777777" w:rsidR="00D723DC" w:rsidRPr="000A7A47" w:rsidRDefault="00D723DC" w:rsidP="00D723DC">
            <w:pPr>
              <w:autoSpaceDE w:val="0"/>
              <w:autoSpaceDN w:val="0"/>
              <w:adjustRightInd w:val="0"/>
              <w:rPr>
                <w:rFonts w:ascii="Times New Roman" w:hAnsi="Times New Roman" w:cs="Times New Roman"/>
                <w:b/>
                <w:color w:val="000000" w:themeColor="text1"/>
              </w:rPr>
            </w:pPr>
            <w:r w:rsidRPr="000A7A47">
              <w:rPr>
                <w:rFonts w:ascii="Times New Roman" w:eastAsia="Verdana" w:hAnsi="Times New Roman" w:cs="Times New Roman"/>
                <w:b/>
                <w:color w:val="000000" w:themeColor="text1"/>
              </w:rPr>
              <w:t>Week 2</w:t>
            </w:r>
          </w:p>
          <w:p w14:paraId="77339AF6" w14:textId="4EE11762" w:rsidR="00D723DC" w:rsidRPr="000A7A47" w:rsidRDefault="00F1536A" w:rsidP="00D723DC">
            <w:pPr>
              <w:autoSpaceDE w:val="0"/>
              <w:autoSpaceDN w:val="0"/>
              <w:adjustRightInd w:val="0"/>
              <w:rPr>
                <w:rFonts w:ascii="Times New Roman" w:hAnsi="Times New Roman" w:cs="Times New Roman"/>
                <w:b/>
                <w:color w:val="000000"/>
                <w:szCs w:val="22"/>
              </w:rPr>
            </w:pPr>
            <w:r>
              <w:rPr>
                <w:rFonts w:ascii="Times New Roman" w:hAnsi="Times New Roman" w:cs="Times New Roman"/>
                <w:color w:val="000000"/>
                <w:szCs w:val="22"/>
              </w:rPr>
              <w:t>Date</w:t>
            </w:r>
          </w:p>
        </w:tc>
        <w:tc>
          <w:tcPr>
            <w:tcW w:w="3780" w:type="dxa"/>
            <w:tcBorders>
              <w:top w:val="single" w:sz="4" w:space="0" w:color="auto"/>
              <w:left w:val="single" w:sz="4" w:space="0" w:color="auto"/>
              <w:bottom w:val="single" w:sz="4" w:space="0" w:color="auto"/>
              <w:right w:val="single" w:sz="4" w:space="0" w:color="auto"/>
            </w:tcBorders>
          </w:tcPr>
          <w:p w14:paraId="71488E04" w14:textId="77777777" w:rsidR="00BE14D0" w:rsidRDefault="00BE14D0" w:rsidP="00BE14D0">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-Visit from Community Organization</w:t>
            </w:r>
          </w:p>
          <w:p w14:paraId="3461D779" w14:textId="077D28C4" w:rsidR="00BE14D0" w:rsidRPr="000A7A47" w:rsidRDefault="00BE14D0" w:rsidP="00BE14D0">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-Develop plan for visits</w:t>
            </w:r>
          </w:p>
        </w:tc>
        <w:tc>
          <w:tcPr>
            <w:tcW w:w="2790" w:type="dxa"/>
            <w:tcBorders>
              <w:top w:val="single" w:sz="4" w:space="0" w:color="auto"/>
              <w:left w:val="single" w:sz="4" w:space="0" w:color="auto"/>
              <w:bottom w:val="single" w:sz="4" w:space="0" w:color="auto"/>
              <w:right w:val="single" w:sz="4" w:space="0" w:color="auto"/>
            </w:tcBorders>
          </w:tcPr>
          <w:p w14:paraId="3CF2D8B6" w14:textId="4CFE6459" w:rsidR="00D723DC" w:rsidRPr="000A7A47" w:rsidRDefault="00BE14D0" w:rsidP="00A04D9D">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Reflection on community organization visit and revisions to “Necessary Knowledge” doc</w:t>
            </w:r>
          </w:p>
        </w:tc>
        <w:tc>
          <w:tcPr>
            <w:tcW w:w="1687" w:type="dxa"/>
            <w:tcBorders>
              <w:top w:val="single" w:sz="4" w:space="0" w:color="auto"/>
              <w:left w:val="single" w:sz="4" w:space="0" w:color="auto"/>
              <w:bottom w:val="single" w:sz="4" w:space="0" w:color="auto"/>
              <w:right w:val="single" w:sz="4" w:space="0" w:color="auto"/>
            </w:tcBorders>
          </w:tcPr>
          <w:p w14:paraId="0FB78278" w14:textId="77777777" w:rsidR="00D723DC" w:rsidRPr="000A7A47" w:rsidRDefault="00D723DC" w:rsidP="00A04D9D">
            <w:pPr>
              <w:autoSpaceDE w:val="0"/>
              <w:autoSpaceDN w:val="0"/>
              <w:adjustRightInd w:val="0"/>
              <w:rPr>
                <w:rFonts w:ascii="Times New Roman" w:hAnsi="Times New Roman" w:cs="Times New Roman"/>
                <w:color w:val="000000"/>
                <w:szCs w:val="22"/>
              </w:rPr>
            </w:pPr>
          </w:p>
        </w:tc>
      </w:tr>
      <w:tr w:rsidR="0000439D" w:rsidRPr="000A7A47" w14:paraId="43D035F7" w14:textId="77777777" w:rsidTr="00F42C82">
        <w:trPr>
          <w:cantSplit/>
        </w:trPr>
        <w:tc>
          <w:tcPr>
            <w:tcW w:w="1188" w:type="dxa"/>
            <w:tcBorders>
              <w:top w:val="single" w:sz="4" w:space="0" w:color="auto"/>
              <w:left w:val="single" w:sz="4" w:space="0" w:color="auto"/>
              <w:bottom w:val="single" w:sz="4" w:space="0" w:color="auto"/>
              <w:right w:val="single" w:sz="4" w:space="0" w:color="auto"/>
            </w:tcBorders>
          </w:tcPr>
          <w:p w14:paraId="6C0D9394" w14:textId="6A260029" w:rsidR="0000439D" w:rsidRPr="0000439D" w:rsidRDefault="0000439D" w:rsidP="00D723DC">
            <w:pPr>
              <w:autoSpaceDE w:val="0"/>
              <w:autoSpaceDN w:val="0"/>
              <w:adjustRightInd w:val="0"/>
              <w:rPr>
                <w:rFonts w:ascii="Times New Roman" w:eastAsia="Verdana" w:hAnsi="Times New Roman" w:cs="Times New Roman"/>
                <w:bCs/>
                <w:color w:val="000000" w:themeColor="text1"/>
              </w:rPr>
            </w:pPr>
            <w:r>
              <w:rPr>
                <w:rFonts w:ascii="Times New Roman" w:eastAsia="Verdana" w:hAnsi="Times New Roman" w:cs="Times New Roman"/>
                <w:bCs/>
                <w:color w:val="000000" w:themeColor="text1"/>
              </w:rPr>
              <w:t>Date</w:t>
            </w:r>
          </w:p>
        </w:tc>
        <w:tc>
          <w:tcPr>
            <w:tcW w:w="3780" w:type="dxa"/>
            <w:tcBorders>
              <w:top w:val="single" w:sz="4" w:space="0" w:color="auto"/>
              <w:left w:val="single" w:sz="4" w:space="0" w:color="auto"/>
              <w:bottom w:val="single" w:sz="4" w:space="0" w:color="auto"/>
              <w:right w:val="single" w:sz="4" w:space="0" w:color="auto"/>
            </w:tcBorders>
          </w:tcPr>
          <w:p w14:paraId="5FE38023" w14:textId="6684CE73" w:rsidR="0000439D" w:rsidRDefault="00BE14D0" w:rsidP="00A04D9D">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 xml:space="preserve">Students finalize materials for syllabus </w:t>
            </w:r>
          </w:p>
        </w:tc>
        <w:tc>
          <w:tcPr>
            <w:tcW w:w="2790" w:type="dxa"/>
            <w:tcBorders>
              <w:top w:val="single" w:sz="4" w:space="0" w:color="auto"/>
              <w:left w:val="single" w:sz="4" w:space="0" w:color="auto"/>
              <w:bottom w:val="single" w:sz="4" w:space="0" w:color="auto"/>
              <w:right w:val="single" w:sz="4" w:space="0" w:color="auto"/>
            </w:tcBorders>
          </w:tcPr>
          <w:p w14:paraId="35B7A3CB" w14:textId="77777777" w:rsidR="0000439D" w:rsidRPr="000A7A47" w:rsidRDefault="0000439D" w:rsidP="00A04D9D">
            <w:pPr>
              <w:autoSpaceDE w:val="0"/>
              <w:autoSpaceDN w:val="0"/>
              <w:adjustRightInd w:val="0"/>
              <w:rPr>
                <w:rFonts w:ascii="Times New Roman" w:hAnsi="Times New Roman" w:cs="Times New Roman"/>
                <w:color w:val="000000"/>
                <w:szCs w:val="22"/>
              </w:rPr>
            </w:pPr>
          </w:p>
        </w:tc>
        <w:tc>
          <w:tcPr>
            <w:tcW w:w="1687" w:type="dxa"/>
            <w:tcBorders>
              <w:top w:val="single" w:sz="4" w:space="0" w:color="auto"/>
              <w:left w:val="single" w:sz="4" w:space="0" w:color="auto"/>
              <w:bottom w:val="single" w:sz="4" w:space="0" w:color="auto"/>
              <w:right w:val="single" w:sz="4" w:space="0" w:color="auto"/>
            </w:tcBorders>
          </w:tcPr>
          <w:p w14:paraId="61137DDB" w14:textId="77777777" w:rsidR="0000439D" w:rsidRPr="000A7A47" w:rsidRDefault="0000439D" w:rsidP="00A04D9D">
            <w:pPr>
              <w:autoSpaceDE w:val="0"/>
              <w:autoSpaceDN w:val="0"/>
              <w:adjustRightInd w:val="0"/>
              <w:rPr>
                <w:rFonts w:ascii="Times New Roman" w:hAnsi="Times New Roman" w:cs="Times New Roman"/>
                <w:color w:val="000000"/>
                <w:szCs w:val="22"/>
              </w:rPr>
            </w:pPr>
          </w:p>
        </w:tc>
      </w:tr>
      <w:tr w:rsidR="00D723DC" w:rsidRPr="000A7A47" w14:paraId="425C3E36" w14:textId="77777777" w:rsidTr="00F42C82">
        <w:trPr>
          <w:cantSplit/>
        </w:trPr>
        <w:tc>
          <w:tcPr>
            <w:tcW w:w="1188" w:type="dxa"/>
            <w:tcBorders>
              <w:top w:val="single" w:sz="4" w:space="0" w:color="auto"/>
              <w:left w:val="single" w:sz="4" w:space="0" w:color="auto"/>
              <w:bottom w:val="single" w:sz="4" w:space="0" w:color="auto"/>
              <w:right w:val="single" w:sz="4" w:space="0" w:color="auto"/>
            </w:tcBorders>
          </w:tcPr>
          <w:p w14:paraId="6CE4141E" w14:textId="77777777" w:rsidR="00D723DC" w:rsidRPr="000A7A47" w:rsidRDefault="00D723DC" w:rsidP="00D723DC">
            <w:pPr>
              <w:autoSpaceDE w:val="0"/>
              <w:autoSpaceDN w:val="0"/>
              <w:adjustRightInd w:val="0"/>
              <w:rPr>
                <w:rFonts w:ascii="Times New Roman" w:eastAsia="Verdana" w:hAnsi="Times New Roman" w:cs="Times New Roman"/>
                <w:b/>
                <w:color w:val="000000" w:themeColor="text1"/>
              </w:rPr>
            </w:pPr>
            <w:r w:rsidRPr="000A7A47">
              <w:rPr>
                <w:rFonts w:ascii="Times New Roman" w:eastAsia="Verdana" w:hAnsi="Times New Roman" w:cs="Times New Roman"/>
                <w:b/>
                <w:color w:val="000000" w:themeColor="text1"/>
              </w:rPr>
              <w:t>Week 3</w:t>
            </w:r>
          </w:p>
          <w:p w14:paraId="26C63750" w14:textId="56FAAF5A" w:rsidR="002E2C72" w:rsidRPr="000A7A47" w:rsidRDefault="005F1350" w:rsidP="00D723DC">
            <w:pPr>
              <w:autoSpaceDE w:val="0"/>
              <w:autoSpaceDN w:val="0"/>
              <w:adjustRightInd w:val="0"/>
              <w:rPr>
                <w:rFonts w:ascii="Times New Roman" w:hAnsi="Times New Roman" w:cs="Times New Roman"/>
                <w:b/>
                <w:color w:val="000000" w:themeColor="text1"/>
              </w:rPr>
            </w:pPr>
            <w:r>
              <w:rPr>
                <w:rFonts w:ascii="Times New Roman" w:hAnsi="Times New Roman" w:cs="Times New Roman"/>
                <w:color w:val="000000"/>
                <w:szCs w:val="22"/>
              </w:rPr>
              <w:t>Date</w:t>
            </w:r>
          </w:p>
        </w:tc>
        <w:tc>
          <w:tcPr>
            <w:tcW w:w="3780" w:type="dxa"/>
            <w:tcBorders>
              <w:top w:val="single" w:sz="4" w:space="0" w:color="auto"/>
              <w:left w:val="single" w:sz="4" w:space="0" w:color="auto"/>
              <w:bottom w:val="single" w:sz="4" w:space="0" w:color="auto"/>
              <w:right w:val="single" w:sz="4" w:space="0" w:color="auto"/>
            </w:tcBorders>
          </w:tcPr>
          <w:p w14:paraId="7F0381D9" w14:textId="77777777" w:rsidR="00D723DC" w:rsidRDefault="00BE14D0" w:rsidP="00A04D9D">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-Read article related to CBPR results and best practices</w:t>
            </w:r>
          </w:p>
          <w:p w14:paraId="0562CB0E" w14:textId="4C277B72" w:rsidR="00BE14D0" w:rsidRPr="000A7A47" w:rsidRDefault="00BE14D0" w:rsidP="00A04D9D">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-Discussion about team building and participation responsibilities</w:t>
            </w:r>
          </w:p>
        </w:tc>
        <w:tc>
          <w:tcPr>
            <w:tcW w:w="2790" w:type="dxa"/>
            <w:tcBorders>
              <w:top w:val="single" w:sz="4" w:space="0" w:color="auto"/>
              <w:left w:val="single" w:sz="4" w:space="0" w:color="auto"/>
              <w:bottom w:val="single" w:sz="4" w:space="0" w:color="auto"/>
              <w:right w:val="single" w:sz="4" w:space="0" w:color="auto"/>
            </w:tcBorders>
          </w:tcPr>
          <w:p w14:paraId="34CE0A41" w14:textId="77777777" w:rsidR="00D723DC" w:rsidRPr="000A7A47" w:rsidRDefault="00D723DC" w:rsidP="00A04D9D">
            <w:pPr>
              <w:autoSpaceDE w:val="0"/>
              <w:autoSpaceDN w:val="0"/>
              <w:adjustRightInd w:val="0"/>
              <w:rPr>
                <w:rFonts w:ascii="Times New Roman" w:hAnsi="Times New Roman" w:cs="Times New Roman"/>
                <w:color w:val="000000"/>
                <w:szCs w:val="22"/>
              </w:rPr>
            </w:pPr>
          </w:p>
        </w:tc>
        <w:tc>
          <w:tcPr>
            <w:tcW w:w="1687" w:type="dxa"/>
            <w:tcBorders>
              <w:top w:val="single" w:sz="4" w:space="0" w:color="auto"/>
              <w:left w:val="single" w:sz="4" w:space="0" w:color="auto"/>
              <w:bottom w:val="single" w:sz="4" w:space="0" w:color="auto"/>
              <w:right w:val="single" w:sz="4" w:space="0" w:color="auto"/>
            </w:tcBorders>
          </w:tcPr>
          <w:p w14:paraId="62EBF3C5" w14:textId="77777777" w:rsidR="00D723DC" w:rsidRPr="000A7A47" w:rsidRDefault="00D723DC" w:rsidP="00A04D9D">
            <w:pPr>
              <w:autoSpaceDE w:val="0"/>
              <w:autoSpaceDN w:val="0"/>
              <w:adjustRightInd w:val="0"/>
              <w:rPr>
                <w:rFonts w:ascii="Times New Roman" w:hAnsi="Times New Roman" w:cs="Times New Roman"/>
                <w:color w:val="000000"/>
                <w:szCs w:val="22"/>
              </w:rPr>
            </w:pPr>
          </w:p>
        </w:tc>
      </w:tr>
      <w:tr w:rsidR="0000439D" w:rsidRPr="000A7A47" w14:paraId="30FF9692" w14:textId="77777777" w:rsidTr="00F42C82">
        <w:trPr>
          <w:cantSplit/>
        </w:trPr>
        <w:tc>
          <w:tcPr>
            <w:tcW w:w="1188" w:type="dxa"/>
            <w:tcBorders>
              <w:top w:val="single" w:sz="4" w:space="0" w:color="auto"/>
              <w:left w:val="single" w:sz="4" w:space="0" w:color="auto"/>
              <w:bottom w:val="single" w:sz="4" w:space="0" w:color="auto"/>
              <w:right w:val="single" w:sz="4" w:space="0" w:color="auto"/>
            </w:tcBorders>
          </w:tcPr>
          <w:p w14:paraId="1A2AB6D7" w14:textId="0ECC39FB" w:rsidR="0000439D" w:rsidRPr="005F1350" w:rsidRDefault="005F1350" w:rsidP="00D723DC">
            <w:pPr>
              <w:autoSpaceDE w:val="0"/>
              <w:autoSpaceDN w:val="0"/>
              <w:adjustRightInd w:val="0"/>
              <w:rPr>
                <w:rFonts w:ascii="Times New Roman" w:eastAsia="Verdana" w:hAnsi="Times New Roman" w:cs="Times New Roman"/>
                <w:bCs/>
                <w:color w:val="000000" w:themeColor="text1"/>
              </w:rPr>
            </w:pPr>
            <w:r>
              <w:rPr>
                <w:rFonts w:ascii="Times New Roman" w:eastAsia="Verdana" w:hAnsi="Times New Roman" w:cs="Times New Roman"/>
                <w:bCs/>
                <w:color w:val="000000" w:themeColor="text1"/>
              </w:rPr>
              <w:t>Date</w:t>
            </w:r>
          </w:p>
        </w:tc>
        <w:tc>
          <w:tcPr>
            <w:tcW w:w="3780" w:type="dxa"/>
            <w:tcBorders>
              <w:top w:val="single" w:sz="4" w:space="0" w:color="auto"/>
              <w:left w:val="single" w:sz="4" w:space="0" w:color="auto"/>
              <w:bottom w:val="single" w:sz="4" w:space="0" w:color="auto"/>
              <w:right w:val="single" w:sz="4" w:space="0" w:color="auto"/>
            </w:tcBorders>
          </w:tcPr>
          <w:p w14:paraId="73B52274" w14:textId="39E1F081" w:rsidR="005F1350" w:rsidRPr="000A7A47" w:rsidRDefault="001D7F5C" w:rsidP="00A04D9D">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Team visit to community organization</w:t>
            </w:r>
          </w:p>
        </w:tc>
        <w:tc>
          <w:tcPr>
            <w:tcW w:w="2790" w:type="dxa"/>
            <w:tcBorders>
              <w:top w:val="single" w:sz="4" w:space="0" w:color="auto"/>
              <w:left w:val="single" w:sz="4" w:space="0" w:color="auto"/>
              <w:bottom w:val="single" w:sz="4" w:space="0" w:color="auto"/>
              <w:right w:val="single" w:sz="4" w:space="0" w:color="auto"/>
            </w:tcBorders>
          </w:tcPr>
          <w:p w14:paraId="06F7BFDE" w14:textId="563D98DA" w:rsidR="0000439D" w:rsidRPr="000A7A47" w:rsidRDefault="005F1350" w:rsidP="00A04D9D">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Share draft of learning contract 48 hours prior to assigned meeting time</w:t>
            </w:r>
          </w:p>
        </w:tc>
        <w:tc>
          <w:tcPr>
            <w:tcW w:w="1687" w:type="dxa"/>
            <w:tcBorders>
              <w:top w:val="single" w:sz="4" w:space="0" w:color="auto"/>
              <w:left w:val="single" w:sz="4" w:space="0" w:color="auto"/>
              <w:bottom w:val="single" w:sz="4" w:space="0" w:color="auto"/>
              <w:right w:val="single" w:sz="4" w:space="0" w:color="auto"/>
            </w:tcBorders>
          </w:tcPr>
          <w:p w14:paraId="698867B6" w14:textId="77777777" w:rsidR="0000439D" w:rsidRPr="000A7A47" w:rsidRDefault="0000439D" w:rsidP="00A04D9D">
            <w:pPr>
              <w:autoSpaceDE w:val="0"/>
              <w:autoSpaceDN w:val="0"/>
              <w:adjustRightInd w:val="0"/>
              <w:rPr>
                <w:rFonts w:ascii="Times New Roman" w:hAnsi="Times New Roman" w:cs="Times New Roman"/>
                <w:color w:val="000000"/>
                <w:szCs w:val="22"/>
              </w:rPr>
            </w:pPr>
          </w:p>
        </w:tc>
      </w:tr>
      <w:tr w:rsidR="00D723DC" w:rsidRPr="000A7A47" w14:paraId="7B7228CD" w14:textId="77777777" w:rsidTr="00F42C82">
        <w:trPr>
          <w:cantSplit/>
        </w:trPr>
        <w:tc>
          <w:tcPr>
            <w:tcW w:w="1188" w:type="dxa"/>
            <w:tcBorders>
              <w:top w:val="single" w:sz="4" w:space="0" w:color="auto"/>
              <w:left w:val="single" w:sz="4" w:space="0" w:color="auto"/>
              <w:bottom w:val="single" w:sz="4" w:space="0" w:color="auto"/>
              <w:right w:val="single" w:sz="4" w:space="0" w:color="auto"/>
            </w:tcBorders>
          </w:tcPr>
          <w:p w14:paraId="4F3CF6A0" w14:textId="77777777" w:rsidR="00D723DC" w:rsidRPr="000A7A47" w:rsidRDefault="00D723DC" w:rsidP="00D723DC">
            <w:pPr>
              <w:autoSpaceDE w:val="0"/>
              <w:autoSpaceDN w:val="0"/>
              <w:adjustRightInd w:val="0"/>
              <w:rPr>
                <w:rFonts w:ascii="Times New Roman" w:hAnsi="Times New Roman" w:cs="Times New Roman"/>
                <w:b/>
                <w:color w:val="000000" w:themeColor="text1"/>
              </w:rPr>
            </w:pPr>
            <w:r w:rsidRPr="000A7A47">
              <w:rPr>
                <w:rFonts w:ascii="Times New Roman" w:eastAsia="Verdana" w:hAnsi="Times New Roman" w:cs="Times New Roman"/>
                <w:b/>
                <w:color w:val="000000" w:themeColor="text1"/>
              </w:rPr>
              <w:t>Week 4</w:t>
            </w:r>
          </w:p>
          <w:p w14:paraId="31372087" w14:textId="09EDD546" w:rsidR="00D723DC" w:rsidRPr="000A7A47" w:rsidRDefault="005F1350" w:rsidP="00D723DC">
            <w:pPr>
              <w:autoSpaceDE w:val="0"/>
              <w:autoSpaceDN w:val="0"/>
              <w:adjustRightInd w:val="0"/>
              <w:rPr>
                <w:rFonts w:ascii="Times New Roman" w:hAnsi="Times New Roman" w:cs="Times New Roman"/>
                <w:b/>
                <w:color w:val="000000"/>
                <w:szCs w:val="22"/>
              </w:rPr>
            </w:pPr>
            <w:r>
              <w:rPr>
                <w:rFonts w:ascii="Times New Roman" w:hAnsi="Times New Roman" w:cs="Times New Roman"/>
                <w:color w:val="000000"/>
                <w:szCs w:val="22"/>
              </w:rPr>
              <w:t>Date</w:t>
            </w:r>
          </w:p>
        </w:tc>
        <w:tc>
          <w:tcPr>
            <w:tcW w:w="3780" w:type="dxa"/>
            <w:tcBorders>
              <w:top w:val="single" w:sz="4" w:space="0" w:color="auto"/>
              <w:left w:val="single" w:sz="4" w:space="0" w:color="auto"/>
              <w:bottom w:val="single" w:sz="4" w:space="0" w:color="auto"/>
              <w:right w:val="single" w:sz="4" w:space="0" w:color="auto"/>
            </w:tcBorders>
          </w:tcPr>
          <w:p w14:paraId="6D98A12B" w14:textId="15FAB269" w:rsidR="00D723DC" w:rsidRPr="000A7A47" w:rsidRDefault="001D7F5C" w:rsidP="00A04D9D">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Students complete on-site commitments</w:t>
            </w:r>
          </w:p>
        </w:tc>
        <w:tc>
          <w:tcPr>
            <w:tcW w:w="2790" w:type="dxa"/>
            <w:tcBorders>
              <w:top w:val="single" w:sz="4" w:space="0" w:color="auto"/>
              <w:left w:val="single" w:sz="4" w:space="0" w:color="auto"/>
              <w:bottom w:val="single" w:sz="4" w:space="0" w:color="auto"/>
              <w:right w:val="single" w:sz="4" w:space="0" w:color="auto"/>
            </w:tcBorders>
          </w:tcPr>
          <w:p w14:paraId="2946DB82" w14:textId="2FC3659D" w:rsidR="00D723DC" w:rsidRPr="000A7A47" w:rsidRDefault="001D7F5C" w:rsidP="00A04D9D">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Reflection of first impressions</w:t>
            </w:r>
          </w:p>
        </w:tc>
        <w:tc>
          <w:tcPr>
            <w:tcW w:w="1687" w:type="dxa"/>
            <w:tcBorders>
              <w:top w:val="single" w:sz="4" w:space="0" w:color="auto"/>
              <w:left w:val="single" w:sz="4" w:space="0" w:color="auto"/>
              <w:bottom w:val="single" w:sz="4" w:space="0" w:color="auto"/>
              <w:right w:val="single" w:sz="4" w:space="0" w:color="auto"/>
            </w:tcBorders>
          </w:tcPr>
          <w:p w14:paraId="5997CC1D" w14:textId="77777777" w:rsidR="00D723DC" w:rsidRPr="000A7A47" w:rsidRDefault="00D723DC" w:rsidP="00A04D9D">
            <w:pPr>
              <w:autoSpaceDE w:val="0"/>
              <w:autoSpaceDN w:val="0"/>
              <w:adjustRightInd w:val="0"/>
              <w:rPr>
                <w:rFonts w:ascii="Times New Roman" w:hAnsi="Times New Roman" w:cs="Times New Roman"/>
                <w:color w:val="000000"/>
                <w:szCs w:val="22"/>
              </w:rPr>
            </w:pPr>
          </w:p>
        </w:tc>
      </w:tr>
      <w:tr w:rsidR="005F1350" w:rsidRPr="000A7A47" w14:paraId="22BF75E8" w14:textId="77777777" w:rsidTr="00F42C82">
        <w:trPr>
          <w:cantSplit/>
        </w:trPr>
        <w:tc>
          <w:tcPr>
            <w:tcW w:w="1188" w:type="dxa"/>
            <w:tcBorders>
              <w:top w:val="single" w:sz="4" w:space="0" w:color="auto"/>
              <w:left w:val="single" w:sz="4" w:space="0" w:color="auto"/>
              <w:bottom w:val="single" w:sz="4" w:space="0" w:color="auto"/>
              <w:right w:val="single" w:sz="4" w:space="0" w:color="auto"/>
            </w:tcBorders>
          </w:tcPr>
          <w:p w14:paraId="4D559CF8" w14:textId="2D04252A" w:rsidR="005F1350" w:rsidRPr="005F1350" w:rsidRDefault="005F1350" w:rsidP="00D723DC">
            <w:pPr>
              <w:autoSpaceDE w:val="0"/>
              <w:autoSpaceDN w:val="0"/>
              <w:adjustRightInd w:val="0"/>
              <w:rPr>
                <w:rFonts w:ascii="Times New Roman" w:eastAsia="Verdana" w:hAnsi="Times New Roman" w:cs="Times New Roman"/>
                <w:bCs/>
                <w:color w:val="000000" w:themeColor="text1"/>
              </w:rPr>
            </w:pPr>
            <w:r w:rsidRPr="005F1350">
              <w:rPr>
                <w:rFonts w:ascii="Times New Roman" w:eastAsia="Verdana" w:hAnsi="Times New Roman" w:cs="Times New Roman"/>
                <w:bCs/>
                <w:color w:val="000000" w:themeColor="text1"/>
              </w:rPr>
              <w:t>Date</w:t>
            </w:r>
          </w:p>
        </w:tc>
        <w:tc>
          <w:tcPr>
            <w:tcW w:w="3780" w:type="dxa"/>
            <w:tcBorders>
              <w:top w:val="single" w:sz="4" w:space="0" w:color="auto"/>
              <w:left w:val="single" w:sz="4" w:space="0" w:color="auto"/>
              <w:bottom w:val="single" w:sz="4" w:space="0" w:color="auto"/>
              <w:right w:val="single" w:sz="4" w:space="0" w:color="auto"/>
            </w:tcBorders>
          </w:tcPr>
          <w:p w14:paraId="6873B0E8" w14:textId="024E6EBB" w:rsidR="005F1350" w:rsidRPr="000A7A47" w:rsidRDefault="001D7F5C" w:rsidP="00A04D9D">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Students complete on-site commitments</w:t>
            </w:r>
          </w:p>
        </w:tc>
        <w:tc>
          <w:tcPr>
            <w:tcW w:w="2790" w:type="dxa"/>
            <w:tcBorders>
              <w:top w:val="single" w:sz="4" w:space="0" w:color="auto"/>
              <w:left w:val="single" w:sz="4" w:space="0" w:color="auto"/>
              <w:bottom w:val="single" w:sz="4" w:space="0" w:color="auto"/>
              <w:right w:val="single" w:sz="4" w:space="0" w:color="auto"/>
            </w:tcBorders>
          </w:tcPr>
          <w:p w14:paraId="395693D1" w14:textId="73DD5A35" w:rsidR="005F1350" w:rsidRPr="000A7A47" w:rsidRDefault="001D7F5C" w:rsidP="00A04D9D">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Daily Observation</w:t>
            </w:r>
          </w:p>
        </w:tc>
        <w:tc>
          <w:tcPr>
            <w:tcW w:w="1687" w:type="dxa"/>
            <w:tcBorders>
              <w:top w:val="single" w:sz="4" w:space="0" w:color="auto"/>
              <w:left w:val="single" w:sz="4" w:space="0" w:color="auto"/>
              <w:bottom w:val="single" w:sz="4" w:space="0" w:color="auto"/>
              <w:right w:val="single" w:sz="4" w:space="0" w:color="auto"/>
            </w:tcBorders>
          </w:tcPr>
          <w:p w14:paraId="4971831B" w14:textId="77777777" w:rsidR="005F1350" w:rsidRPr="000A7A47" w:rsidRDefault="005F1350" w:rsidP="00A04D9D">
            <w:pPr>
              <w:autoSpaceDE w:val="0"/>
              <w:autoSpaceDN w:val="0"/>
              <w:adjustRightInd w:val="0"/>
              <w:rPr>
                <w:rFonts w:ascii="Times New Roman" w:hAnsi="Times New Roman" w:cs="Times New Roman"/>
                <w:color w:val="000000"/>
                <w:szCs w:val="22"/>
              </w:rPr>
            </w:pPr>
          </w:p>
        </w:tc>
      </w:tr>
      <w:tr w:rsidR="00926B6A" w:rsidRPr="000A7A47" w14:paraId="295BE42C" w14:textId="77777777" w:rsidTr="00F42C82">
        <w:trPr>
          <w:cantSplit/>
        </w:trPr>
        <w:tc>
          <w:tcPr>
            <w:tcW w:w="1188" w:type="dxa"/>
            <w:tcBorders>
              <w:top w:val="single" w:sz="4" w:space="0" w:color="auto"/>
              <w:left w:val="single" w:sz="4" w:space="0" w:color="auto"/>
              <w:bottom w:val="single" w:sz="4" w:space="0" w:color="auto"/>
              <w:right w:val="single" w:sz="4" w:space="0" w:color="auto"/>
            </w:tcBorders>
          </w:tcPr>
          <w:p w14:paraId="2A1B0FA7" w14:textId="77777777" w:rsidR="00926B6A" w:rsidRPr="000A7A47" w:rsidRDefault="00926B6A" w:rsidP="00926B6A">
            <w:pPr>
              <w:autoSpaceDE w:val="0"/>
              <w:autoSpaceDN w:val="0"/>
              <w:adjustRightInd w:val="0"/>
              <w:rPr>
                <w:rFonts w:ascii="Times New Roman" w:hAnsi="Times New Roman" w:cs="Times New Roman"/>
                <w:b/>
                <w:color w:val="000000" w:themeColor="text1"/>
              </w:rPr>
            </w:pPr>
            <w:r w:rsidRPr="000A7A47">
              <w:rPr>
                <w:rFonts w:ascii="Times New Roman" w:eastAsia="Verdana" w:hAnsi="Times New Roman" w:cs="Times New Roman"/>
                <w:b/>
                <w:color w:val="000000" w:themeColor="text1"/>
              </w:rPr>
              <w:t>Week 5</w:t>
            </w:r>
          </w:p>
          <w:p w14:paraId="4BD7CCDD" w14:textId="2FB53E4C" w:rsidR="00926B6A" w:rsidRPr="000A7A47" w:rsidRDefault="00926B6A" w:rsidP="00926B6A">
            <w:pPr>
              <w:autoSpaceDE w:val="0"/>
              <w:autoSpaceDN w:val="0"/>
              <w:adjustRightInd w:val="0"/>
              <w:rPr>
                <w:rFonts w:ascii="Times New Roman" w:hAnsi="Times New Roman" w:cs="Times New Roman"/>
                <w:b/>
                <w:color w:val="000000"/>
                <w:szCs w:val="22"/>
              </w:rPr>
            </w:pPr>
            <w:r>
              <w:rPr>
                <w:rFonts w:ascii="Times New Roman" w:hAnsi="Times New Roman" w:cs="Times New Roman"/>
                <w:color w:val="000000"/>
                <w:szCs w:val="22"/>
              </w:rPr>
              <w:t>Date</w:t>
            </w:r>
          </w:p>
        </w:tc>
        <w:tc>
          <w:tcPr>
            <w:tcW w:w="3780" w:type="dxa"/>
            <w:tcBorders>
              <w:top w:val="single" w:sz="4" w:space="0" w:color="auto"/>
              <w:left w:val="single" w:sz="4" w:space="0" w:color="auto"/>
              <w:bottom w:val="single" w:sz="4" w:space="0" w:color="auto"/>
              <w:right w:val="single" w:sz="4" w:space="0" w:color="auto"/>
            </w:tcBorders>
          </w:tcPr>
          <w:p w14:paraId="110FFD37" w14:textId="0C2A73CA" w:rsidR="00926B6A" w:rsidRPr="000A7A47" w:rsidRDefault="001D7F5C" w:rsidP="00926B6A">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In-class meeting to discuss observations</w:t>
            </w:r>
          </w:p>
        </w:tc>
        <w:tc>
          <w:tcPr>
            <w:tcW w:w="2790" w:type="dxa"/>
            <w:tcBorders>
              <w:top w:val="single" w:sz="4" w:space="0" w:color="auto"/>
              <w:left w:val="single" w:sz="4" w:space="0" w:color="auto"/>
              <w:bottom w:val="single" w:sz="4" w:space="0" w:color="auto"/>
              <w:right w:val="single" w:sz="4" w:space="0" w:color="auto"/>
            </w:tcBorders>
          </w:tcPr>
          <w:p w14:paraId="6B699379" w14:textId="78FBEDC3" w:rsidR="00926B6A" w:rsidRPr="000A7A47" w:rsidRDefault="00926B6A" w:rsidP="00926B6A">
            <w:pPr>
              <w:autoSpaceDE w:val="0"/>
              <w:autoSpaceDN w:val="0"/>
              <w:adjustRightInd w:val="0"/>
              <w:rPr>
                <w:rFonts w:ascii="Times New Roman" w:hAnsi="Times New Roman" w:cs="Times New Roman"/>
                <w:color w:val="000000"/>
                <w:szCs w:val="22"/>
              </w:rPr>
            </w:pPr>
          </w:p>
        </w:tc>
        <w:tc>
          <w:tcPr>
            <w:tcW w:w="1687" w:type="dxa"/>
            <w:tcBorders>
              <w:top w:val="single" w:sz="4" w:space="0" w:color="auto"/>
              <w:left w:val="single" w:sz="4" w:space="0" w:color="auto"/>
              <w:bottom w:val="single" w:sz="4" w:space="0" w:color="auto"/>
              <w:right w:val="single" w:sz="4" w:space="0" w:color="auto"/>
            </w:tcBorders>
          </w:tcPr>
          <w:p w14:paraId="3FE9F23F" w14:textId="77777777" w:rsidR="00926B6A" w:rsidRPr="000A7A47" w:rsidRDefault="00926B6A" w:rsidP="00926B6A">
            <w:pPr>
              <w:autoSpaceDE w:val="0"/>
              <w:autoSpaceDN w:val="0"/>
              <w:adjustRightInd w:val="0"/>
              <w:rPr>
                <w:rFonts w:ascii="Times New Roman" w:hAnsi="Times New Roman" w:cs="Times New Roman"/>
                <w:color w:val="000000"/>
                <w:szCs w:val="22"/>
              </w:rPr>
            </w:pPr>
          </w:p>
        </w:tc>
      </w:tr>
      <w:tr w:rsidR="00926B6A" w:rsidRPr="000A7A47" w14:paraId="56BC8ABA" w14:textId="77777777" w:rsidTr="00F42C82">
        <w:trPr>
          <w:cantSplit/>
        </w:trPr>
        <w:tc>
          <w:tcPr>
            <w:tcW w:w="1188" w:type="dxa"/>
            <w:tcBorders>
              <w:top w:val="single" w:sz="4" w:space="0" w:color="auto"/>
              <w:left w:val="single" w:sz="4" w:space="0" w:color="auto"/>
              <w:bottom w:val="single" w:sz="4" w:space="0" w:color="auto"/>
              <w:right w:val="single" w:sz="4" w:space="0" w:color="auto"/>
            </w:tcBorders>
          </w:tcPr>
          <w:p w14:paraId="71C05BEF" w14:textId="61B57D42" w:rsidR="00926B6A" w:rsidRPr="005F1350" w:rsidRDefault="00926B6A" w:rsidP="00926B6A">
            <w:pPr>
              <w:autoSpaceDE w:val="0"/>
              <w:autoSpaceDN w:val="0"/>
              <w:adjustRightInd w:val="0"/>
              <w:rPr>
                <w:rFonts w:ascii="Times New Roman" w:eastAsia="Verdana" w:hAnsi="Times New Roman" w:cs="Times New Roman"/>
                <w:bCs/>
                <w:color w:val="000000" w:themeColor="text1"/>
              </w:rPr>
            </w:pPr>
            <w:r>
              <w:rPr>
                <w:rFonts w:ascii="Times New Roman" w:eastAsia="Verdana" w:hAnsi="Times New Roman" w:cs="Times New Roman"/>
                <w:bCs/>
                <w:color w:val="000000" w:themeColor="text1"/>
              </w:rPr>
              <w:t>Date</w:t>
            </w:r>
          </w:p>
        </w:tc>
        <w:tc>
          <w:tcPr>
            <w:tcW w:w="3780" w:type="dxa"/>
            <w:tcBorders>
              <w:top w:val="single" w:sz="4" w:space="0" w:color="auto"/>
              <w:left w:val="single" w:sz="4" w:space="0" w:color="auto"/>
              <w:bottom w:val="single" w:sz="4" w:space="0" w:color="auto"/>
              <w:right w:val="single" w:sz="4" w:space="0" w:color="auto"/>
            </w:tcBorders>
          </w:tcPr>
          <w:p w14:paraId="7B93E724" w14:textId="64EFBA43" w:rsidR="00926B6A" w:rsidRPr="000A7A47" w:rsidRDefault="001D7F5C" w:rsidP="00926B6A">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Students complete on-site commitments</w:t>
            </w:r>
          </w:p>
        </w:tc>
        <w:tc>
          <w:tcPr>
            <w:tcW w:w="2790" w:type="dxa"/>
            <w:tcBorders>
              <w:top w:val="single" w:sz="4" w:space="0" w:color="auto"/>
              <w:left w:val="single" w:sz="4" w:space="0" w:color="auto"/>
              <w:bottom w:val="single" w:sz="4" w:space="0" w:color="auto"/>
              <w:right w:val="single" w:sz="4" w:space="0" w:color="auto"/>
            </w:tcBorders>
          </w:tcPr>
          <w:p w14:paraId="74175213" w14:textId="713D7EDC" w:rsidR="00926B6A" w:rsidRPr="000A7A47" w:rsidRDefault="001D7F5C" w:rsidP="00926B6A">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Daily Observation</w:t>
            </w:r>
          </w:p>
        </w:tc>
        <w:tc>
          <w:tcPr>
            <w:tcW w:w="1687" w:type="dxa"/>
            <w:tcBorders>
              <w:top w:val="single" w:sz="4" w:space="0" w:color="auto"/>
              <w:left w:val="single" w:sz="4" w:space="0" w:color="auto"/>
              <w:bottom w:val="single" w:sz="4" w:space="0" w:color="auto"/>
              <w:right w:val="single" w:sz="4" w:space="0" w:color="auto"/>
            </w:tcBorders>
          </w:tcPr>
          <w:p w14:paraId="3DB4A8CD" w14:textId="77777777" w:rsidR="00926B6A" w:rsidRPr="000A7A47" w:rsidRDefault="00926B6A" w:rsidP="00926B6A">
            <w:pPr>
              <w:autoSpaceDE w:val="0"/>
              <w:autoSpaceDN w:val="0"/>
              <w:adjustRightInd w:val="0"/>
              <w:rPr>
                <w:rFonts w:ascii="Times New Roman" w:hAnsi="Times New Roman" w:cs="Times New Roman"/>
                <w:color w:val="000000"/>
                <w:szCs w:val="22"/>
              </w:rPr>
            </w:pPr>
          </w:p>
        </w:tc>
      </w:tr>
      <w:tr w:rsidR="00F76ABE" w:rsidRPr="000A7A47" w14:paraId="2187044D" w14:textId="77777777" w:rsidTr="00F42C82">
        <w:trPr>
          <w:cantSplit/>
        </w:trPr>
        <w:tc>
          <w:tcPr>
            <w:tcW w:w="1188" w:type="dxa"/>
            <w:tcBorders>
              <w:top w:val="single" w:sz="4" w:space="0" w:color="auto"/>
              <w:left w:val="single" w:sz="4" w:space="0" w:color="auto"/>
              <w:bottom w:val="single" w:sz="4" w:space="0" w:color="auto"/>
              <w:right w:val="single" w:sz="4" w:space="0" w:color="auto"/>
            </w:tcBorders>
          </w:tcPr>
          <w:p w14:paraId="6CCEDEDE" w14:textId="77777777" w:rsidR="00F76ABE" w:rsidRPr="000A7A47" w:rsidRDefault="00F76ABE" w:rsidP="00F76ABE">
            <w:pPr>
              <w:autoSpaceDE w:val="0"/>
              <w:autoSpaceDN w:val="0"/>
              <w:adjustRightInd w:val="0"/>
              <w:rPr>
                <w:rFonts w:ascii="Times New Roman" w:hAnsi="Times New Roman" w:cs="Times New Roman"/>
                <w:b/>
                <w:color w:val="000000" w:themeColor="text1"/>
              </w:rPr>
            </w:pPr>
            <w:r w:rsidRPr="000A7A47">
              <w:rPr>
                <w:rFonts w:ascii="Times New Roman" w:eastAsia="Verdana" w:hAnsi="Times New Roman" w:cs="Times New Roman"/>
                <w:b/>
                <w:color w:val="000000" w:themeColor="text1"/>
              </w:rPr>
              <w:t>Week 6</w:t>
            </w:r>
          </w:p>
          <w:p w14:paraId="03E84CC4" w14:textId="0EAF0ADB" w:rsidR="00F76ABE" w:rsidRPr="000A7A47" w:rsidRDefault="00F76ABE" w:rsidP="00F76ABE">
            <w:pPr>
              <w:autoSpaceDE w:val="0"/>
              <w:autoSpaceDN w:val="0"/>
              <w:adjustRightInd w:val="0"/>
              <w:rPr>
                <w:rFonts w:ascii="Times New Roman" w:hAnsi="Times New Roman" w:cs="Times New Roman"/>
                <w:b/>
                <w:color w:val="000000"/>
                <w:szCs w:val="22"/>
              </w:rPr>
            </w:pPr>
            <w:r>
              <w:rPr>
                <w:rFonts w:ascii="Times New Roman" w:hAnsi="Times New Roman" w:cs="Times New Roman"/>
                <w:color w:val="000000"/>
                <w:szCs w:val="22"/>
              </w:rPr>
              <w:t>Date</w:t>
            </w:r>
          </w:p>
        </w:tc>
        <w:tc>
          <w:tcPr>
            <w:tcW w:w="3780" w:type="dxa"/>
            <w:tcBorders>
              <w:top w:val="single" w:sz="4" w:space="0" w:color="auto"/>
              <w:left w:val="single" w:sz="4" w:space="0" w:color="auto"/>
              <w:bottom w:val="single" w:sz="4" w:space="0" w:color="auto"/>
              <w:right w:val="single" w:sz="4" w:space="0" w:color="auto"/>
            </w:tcBorders>
          </w:tcPr>
          <w:p w14:paraId="1F72F646" w14:textId="5D5A8F5D" w:rsidR="00F76ABE" w:rsidRPr="000A7A47" w:rsidRDefault="00F76ABE" w:rsidP="00F76ABE">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Students complete on-site commitments</w:t>
            </w:r>
          </w:p>
        </w:tc>
        <w:tc>
          <w:tcPr>
            <w:tcW w:w="2790" w:type="dxa"/>
            <w:tcBorders>
              <w:top w:val="single" w:sz="4" w:space="0" w:color="auto"/>
              <w:left w:val="single" w:sz="4" w:space="0" w:color="auto"/>
              <w:bottom w:val="single" w:sz="4" w:space="0" w:color="auto"/>
              <w:right w:val="single" w:sz="4" w:space="0" w:color="auto"/>
            </w:tcBorders>
          </w:tcPr>
          <w:p w14:paraId="08CE6F91" w14:textId="77E7A5E0" w:rsidR="00F76ABE" w:rsidRPr="000A7A47" w:rsidRDefault="00F76ABE" w:rsidP="00F76ABE">
            <w:pPr>
              <w:autoSpaceDE w:val="0"/>
              <w:autoSpaceDN w:val="0"/>
              <w:adjustRightInd w:val="0"/>
              <w:rPr>
                <w:rFonts w:ascii="Times New Roman" w:hAnsi="Times New Roman" w:cs="Times New Roman"/>
                <w:color w:val="000000"/>
                <w:szCs w:val="22"/>
              </w:rPr>
            </w:pPr>
          </w:p>
        </w:tc>
        <w:tc>
          <w:tcPr>
            <w:tcW w:w="1687" w:type="dxa"/>
            <w:tcBorders>
              <w:top w:val="single" w:sz="4" w:space="0" w:color="auto"/>
              <w:left w:val="single" w:sz="4" w:space="0" w:color="auto"/>
              <w:bottom w:val="single" w:sz="4" w:space="0" w:color="auto"/>
              <w:right w:val="single" w:sz="4" w:space="0" w:color="auto"/>
            </w:tcBorders>
          </w:tcPr>
          <w:p w14:paraId="61CDCEAD" w14:textId="77777777" w:rsidR="00F76ABE" w:rsidRPr="000A7A47" w:rsidRDefault="00F76ABE" w:rsidP="00F76ABE">
            <w:pPr>
              <w:autoSpaceDE w:val="0"/>
              <w:autoSpaceDN w:val="0"/>
              <w:adjustRightInd w:val="0"/>
              <w:rPr>
                <w:rFonts w:ascii="Times New Roman" w:hAnsi="Times New Roman" w:cs="Times New Roman"/>
                <w:color w:val="000000"/>
                <w:szCs w:val="22"/>
              </w:rPr>
            </w:pPr>
          </w:p>
        </w:tc>
      </w:tr>
      <w:tr w:rsidR="00F76ABE" w:rsidRPr="000A7A47" w14:paraId="0C0A946A" w14:textId="77777777" w:rsidTr="00F42C82">
        <w:trPr>
          <w:cantSplit/>
        </w:trPr>
        <w:tc>
          <w:tcPr>
            <w:tcW w:w="1188" w:type="dxa"/>
            <w:tcBorders>
              <w:top w:val="single" w:sz="4" w:space="0" w:color="auto"/>
              <w:left w:val="single" w:sz="4" w:space="0" w:color="auto"/>
              <w:bottom w:val="single" w:sz="4" w:space="0" w:color="auto"/>
              <w:right w:val="single" w:sz="4" w:space="0" w:color="auto"/>
            </w:tcBorders>
          </w:tcPr>
          <w:p w14:paraId="29E16B99" w14:textId="4E41D708" w:rsidR="00F76ABE" w:rsidRPr="005F1350" w:rsidRDefault="00F76ABE" w:rsidP="00F76ABE">
            <w:pPr>
              <w:autoSpaceDE w:val="0"/>
              <w:autoSpaceDN w:val="0"/>
              <w:adjustRightInd w:val="0"/>
              <w:rPr>
                <w:rFonts w:ascii="Times New Roman" w:eastAsia="Verdana" w:hAnsi="Times New Roman" w:cs="Times New Roman"/>
                <w:bCs/>
                <w:color w:val="000000" w:themeColor="text1"/>
              </w:rPr>
            </w:pPr>
            <w:r>
              <w:rPr>
                <w:rFonts w:ascii="Times New Roman" w:eastAsia="Verdana" w:hAnsi="Times New Roman" w:cs="Times New Roman"/>
                <w:bCs/>
                <w:color w:val="000000" w:themeColor="text1"/>
              </w:rPr>
              <w:t>Date</w:t>
            </w:r>
          </w:p>
        </w:tc>
        <w:tc>
          <w:tcPr>
            <w:tcW w:w="3780" w:type="dxa"/>
            <w:tcBorders>
              <w:top w:val="single" w:sz="4" w:space="0" w:color="auto"/>
              <w:left w:val="single" w:sz="4" w:space="0" w:color="auto"/>
              <w:bottom w:val="single" w:sz="4" w:space="0" w:color="auto"/>
              <w:right w:val="single" w:sz="4" w:space="0" w:color="auto"/>
            </w:tcBorders>
          </w:tcPr>
          <w:p w14:paraId="47E9A3B9" w14:textId="59856DB2" w:rsidR="00F76ABE" w:rsidRPr="000A7A47" w:rsidRDefault="00F76ABE" w:rsidP="00F76ABE">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Meeting to discuss community needs based in on-site findings attended by community partner</w:t>
            </w:r>
          </w:p>
        </w:tc>
        <w:tc>
          <w:tcPr>
            <w:tcW w:w="2790" w:type="dxa"/>
            <w:tcBorders>
              <w:top w:val="single" w:sz="4" w:space="0" w:color="auto"/>
              <w:left w:val="single" w:sz="4" w:space="0" w:color="auto"/>
              <w:bottom w:val="single" w:sz="4" w:space="0" w:color="auto"/>
              <w:right w:val="single" w:sz="4" w:space="0" w:color="auto"/>
            </w:tcBorders>
          </w:tcPr>
          <w:p w14:paraId="693AD38F" w14:textId="2EA0B2A2" w:rsidR="00F76ABE" w:rsidRPr="000A7A47" w:rsidRDefault="00F76ABE" w:rsidP="00F76ABE">
            <w:pPr>
              <w:autoSpaceDE w:val="0"/>
              <w:autoSpaceDN w:val="0"/>
              <w:adjustRightInd w:val="0"/>
              <w:rPr>
                <w:rFonts w:ascii="Times New Roman" w:hAnsi="Times New Roman" w:cs="Times New Roman"/>
                <w:color w:val="000000"/>
                <w:szCs w:val="22"/>
              </w:rPr>
            </w:pPr>
          </w:p>
        </w:tc>
        <w:tc>
          <w:tcPr>
            <w:tcW w:w="1687" w:type="dxa"/>
            <w:tcBorders>
              <w:top w:val="single" w:sz="4" w:space="0" w:color="auto"/>
              <w:left w:val="single" w:sz="4" w:space="0" w:color="auto"/>
              <w:bottom w:val="single" w:sz="4" w:space="0" w:color="auto"/>
              <w:right w:val="single" w:sz="4" w:space="0" w:color="auto"/>
            </w:tcBorders>
          </w:tcPr>
          <w:p w14:paraId="10D30F9C" w14:textId="77777777" w:rsidR="00F76ABE" w:rsidRPr="000A7A47" w:rsidRDefault="00F76ABE" w:rsidP="00F76ABE">
            <w:pPr>
              <w:autoSpaceDE w:val="0"/>
              <w:autoSpaceDN w:val="0"/>
              <w:adjustRightInd w:val="0"/>
              <w:rPr>
                <w:rFonts w:ascii="Times New Roman" w:hAnsi="Times New Roman" w:cs="Times New Roman"/>
                <w:color w:val="000000"/>
                <w:szCs w:val="22"/>
              </w:rPr>
            </w:pPr>
          </w:p>
        </w:tc>
      </w:tr>
      <w:tr w:rsidR="00F76ABE" w:rsidRPr="000A7A47" w14:paraId="469F7238" w14:textId="77777777" w:rsidTr="00F42C82">
        <w:trPr>
          <w:cantSplit/>
        </w:trPr>
        <w:tc>
          <w:tcPr>
            <w:tcW w:w="1188" w:type="dxa"/>
            <w:tcBorders>
              <w:top w:val="single" w:sz="4" w:space="0" w:color="auto"/>
              <w:left w:val="single" w:sz="4" w:space="0" w:color="auto"/>
              <w:bottom w:val="single" w:sz="4" w:space="0" w:color="auto"/>
              <w:right w:val="single" w:sz="4" w:space="0" w:color="auto"/>
            </w:tcBorders>
          </w:tcPr>
          <w:p w14:paraId="17C31C8C" w14:textId="77777777" w:rsidR="00F76ABE" w:rsidRPr="000A7A47" w:rsidRDefault="00F76ABE" w:rsidP="00F76ABE">
            <w:pPr>
              <w:autoSpaceDE w:val="0"/>
              <w:autoSpaceDN w:val="0"/>
              <w:adjustRightInd w:val="0"/>
              <w:rPr>
                <w:rFonts w:ascii="Times New Roman" w:hAnsi="Times New Roman" w:cs="Times New Roman"/>
                <w:b/>
                <w:color w:val="000000" w:themeColor="text1"/>
              </w:rPr>
            </w:pPr>
            <w:r w:rsidRPr="000A7A47">
              <w:rPr>
                <w:rFonts w:ascii="Times New Roman" w:eastAsia="Verdana" w:hAnsi="Times New Roman" w:cs="Times New Roman"/>
                <w:b/>
                <w:color w:val="000000" w:themeColor="text1"/>
              </w:rPr>
              <w:t>Week 7</w:t>
            </w:r>
          </w:p>
          <w:p w14:paraId="129A310F" w14:textId="3B9E2240" w:rsidR="00F76ABE" w:rsidRPr="000A7A47" w:rsidRDefault="00F76ABE" w:rsidP="00F76ABE">
            <w:pPr>
              <w:autoSpaceDE w:val="0"/>
              <w:autoSpaceDN w:val="0"/>
              <w:adjustRightInd w:val="0"/>
              <w:rPr>
                <w:rFonts w:ascii="Times New Roman" w:hAnsi="Times New Roman" w:cs="Times New Roman"/>
                <w:b/>
                <w:color w:val="000000"/>
                <w:szCs w:val="22"/>
              </w:rPr>
            </w:pPr>
            <w:r>
              <w:rPr>
                <w:rFonts w:ascii="Times New Roman" w:hAnsi="Times New Roman" w:cs="Times New Roman"/>
                <w:color w:val="000000"/>
                <w:szCs w:val="22"/>
              </w:rPr>
              <w:t>Date</w:t>
            </w:r>
          </w:p>
        </w:tc>
        <w:tc>
          <w:tcPr>
            <w:tcW w:w="3780" w:type="dxa"/>
            <w:tcBorders>
              <w:top w:val="single" w:sz="4" w:space="0" w:color="auto"/>
              <w:left w:val="single" w:sz="4" w:space="0" w:color="auto"/>
              <w:bottom w:val="single" w:sz="4" w:space="0" w:color="auto"/>
              <w:right w:val="single" w:sz="4" w:space="0" w:color="auto"/>
            </w:tcBorders>
          </w:tcPr>
          <w:p w14:paraId="6BB9E253" w14:textId="5D74F7B3" w:rsidR="00F76ABE" w:rsidRPr="000A7A47" w:rsidRDefault="00F76ABE" w:rsidP="00F76ABE">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Visit from 22</w:t>
            </w:r>
            <w:r w:rsidR="00B37C17">
              <w:rPr>
                <w:rFonts w:ascii="Times New Roman" w:hAnsi="Times New Roman" w:cs="Times New Roman"/>
                <w:color w:val="000000"/>
                <w:szCs w:val="22"/>
              </w:rPr>
              <w:t>0</w:t>
            </w:r>
            <w:r>
              <w:rPr>
                <w:rFonts w:ascii="Times New Roman" w:hAnsi="Times New Roman" w:cs="Times New Roman"/>
                <w:color w:val="000000"/>
                <w:szCs w:val="22"/>
              </w:rPr>
              <w:t xml:space="preserve"> instructor to discuss experimental design</w:t>
            </w:r>
          </w:p>
        </w:tc>
        <w:tc>
          <w:tcPr>
            <w:tcW w:w="2790" w:type="dxa"/>
            <w:tcBorders>
              <w:top w:val="single" w:sz="4" w:space="0" w:color="auto"/>
              <w:left w:val="single" w:sz="4" w:space="0" w:color="auto"/>
              <w:bottom w:val="single" w:sz="4" w:space="0" w:color="auto"/>
              <w:right w:val="single" w:sz="4" w:space="0" w:color="auto"/>
            </w:tcBorders>
          </w:tcPr>
          <w:p w14:paraId="23DE523C" w14:textId="563CE5F8" w:rsidR="00F76ABE" w:rsidRPr="000A7A47" w:rsidRDefault="00F76ABE" w:rsidP="00F76ABE">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Brainstorming of research needs and methods</w:t>
            </w:r>
          </w:p>
        </w:tc>
        <w:tc>
          <w:tcPr>
            <w:tcW w:w="1687" w:type="dxa"/>
            <w:tcBorders>
              <w:top w:val="single" w:sz="4" w:space="0" w:color="auto"/>
              <w:left w:val="single" w:sz="4" w:space="0" w:color="auto"/>
              <w:bottom w:val="single" w:sz="4" w:space="0" w:color="auto"/>
              <w:right w:val="single" w:sz="4" w:space="0" w:color="auto"/>
            </w:tcBorders>
          </w:tcPr>
          <w:p w14:paraId="52E56223" w14:textId="77777777" w:rsidR="00F76ABE" w:rsidRPr="000A7A47" w:rsidRDefault="00F76ABE" w:rsidP="00F76ABE">
            <w:pPr>
              <w:autoSpaceDE w:val="0"/>
              <w:autoSpaceDN w:val="0"/>
              <w:adjustRightInd w:val="0"/>
              <w:rPr>
                <w:rFonts w:ascii="Times New Roman" w:hAnsi="Times New Roman" w:cs="Times New Roman"/>
                <w:color w:val="000000"/>
                <w:szCs w:val="22"/>
              </w:rPr>
            </w:pPr>
          </w:p>
        </w:tc>
      </w:tr>
      <w:tr w:rsidR="00F76ABE" w:rsidRPr="000A7A47" w14:paraId="7AEC9114" w14:textId="77777777" w:rsidTr="00F42C82">
        <w:trPr>
          <w:cantSplit/>
        </w:trPr>
        <w:tc>
          <w:tcPr>
            <w:tcW w:w="1188" w:type="dxa"/>
            <w:tcBorders>
              <w:top w:val="single" w:sz="4" w:space="0" w:color="auto"/>
              <w:left w:val="single" w:sz="4" w:space="0" w:color="auto"/>
              <w:bottom w:val="single" w:sz="4" w:space="0" w:color="auto"/>
              <w:right w:val="single" w:sz="4" w:space="0" w:color="auto"/>
            </w:tcBorders>
          </w:tcPr>
          <w:p w14:paraId="7FE11FE9" w14:textId="757929D7" w:rsidR="00F76ABE" w:rsidRPr="005F1350" w:rsidRDefault="00F76ABE" w:rsidP="00F76ABE">
            <w:pPr>
              <w:autoSpaceDE w:val="0"/>
              <w:autoSpaceDN w:val="0"/>
              <w:adjustRightInd w:val="0"/>
              <w:rPr>
                <w:rFonts w:ascii="Times New Roman" w:eastAsia="Verdana" w:hAnsi="Times New Roman" w:cs="Times New Roman"/>
                <w:bCs/>
                <w:color w:val="000000" w:themeColor="text1"/>
              </w:rPr>
            </w:pPr>
            <w:r w:rsidRPr="005F1350">
              <w:rPr>
                <w:rFonts w:ascii="Times New Roman" w:eastAsia="Verdana" w:hAnsi="Times New Roman" w:cs="Times New Roman"/>
                <w:bCs/>
                <w:color w:val="000000" w:themeColor="text1"/>
              </w:rPr>
              <w:t>Date</w:t>
            </w:r>
          </w:p>
        </w:tc>
        <w:tc>
          <w:tcPr>
            <w:tcW w:w="3780" w:type="dxa"/>
            <w:tcBorders>
              <w:top w:val="single" w:sz="4" w:space="0" w:color="auto"/>
              <w:left w:val="single" w:sz="4" w:space="0" w:color="auto"/>
              <w:bottom w:val="single" w:sz="4" w:space="0" w:color="auto"/>
              <w:right w:val="single" w:sz="4" w:space="0" w:color="auto"/>
            </w:tcBorders>
          </w:tcPr>
          <w:p w14:paraId="7A9217E4" w14:textId="42195582" w:rsidR="00F76ABE" w:rsidRPr="000A7A47" w:rsidRDefault="00F76ABE" w:rsidP="00F76ABE">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Team develops on-site research plan</w:t>
            </w:r>
          </w:p>
        </w:tc>
        <w:tc>
          <w:tcPr>
            <w:tcW w:w="2790" w:type="dxa"/>
            <w:tcBorders>
              <w:top w:val="single" w:sz="4" w:space="0" w:color="auto"/>
              <w:left w:val="single" w:sz="4" w:space="0" w:color="auto"/>
              <w:bottom w:val="single" w:sz="4" w:space="0" w:color="auto"/>
              <w:right w:val="single" w:sz="4" w:space="0" w:color="auto"/>
            </w:tcBorders>
          </w:tcPr>
          <w:p w14:paraId="51AB758C" w14:textId="12399559" w:rsidR="00F76ABE" w:rsidRPr="000A7A47" w:rsidRDefault="00F76ABE" w:rsidP="00F76ABE">
            <w:pPr>
              <w:autoSpaceDE w:val="0"/>
              <w:autoSpaceDN w:val="0"/>
              <w:adjustRightInd w:val="0"/>
              <w:rPr>
                <w:rFonts w:ascii="Times New Roman" w:hAnsi="Times New Roman" w:cs="Times New Roman"/>
                <w:color w:val="000000"/>
                <w:szCs w:val="22"/>
              </w:rPr>
            </w:pPr>
          </w:p>
        </w:tc>
        <w:tc>
          <w:tcPr>
            <w:tcW w:w="1687" w:type="dxa"/>
            <w:tcBorders>
              <w:top w:val="single" w:sz="4" w:space="0" w:color="auto"/>
              <w:left w:val="single" w:sz="4" w:space="0" w:color="auto"/>
              <w:bottom w:val="single" w:sz="4" w:space="0" w:color="auto"/>
              <w:right w:val="single" w:sz="4" w:space="0" w:color="auto"/>
            </w:tcBorders>
          </w:tcPr>
          <w:p w14:paraId="39C94F1B" w14:textId="77777777" w:rsidR="00F76ABE" w:rsidRPr="000A7A47" w:rsidRDefault="00F76ABE" w:rsidP="00F76ABE">
            <w:pPr>
              <w:autoSpaceDE w:val="0"/>
              <w:autoSpaceDN w:val="0"/>
              <w:adjustRightInd w:val="0"/>
              <w:rPr>
                <w:rFonts w:ascii="Times New Roman" w:hAnsi="Times New Roman" w:cs="Times New Roman"/>
                <w:color w:val="000000"/>
                <w:szCs w:val="22"/>
              </w:rPr>
            </w:pPr>
          </w:p>
        </w:tc>
      </w:tr>
      <w:tr w:rsidR="00F76ABE" w:rsidRPr="000A7A47" w14:paraId="089A516D" w14:textId="77777777" w:rsidTr="00F42C82">
        <w:trPr>
          <w:cantSplit/>
        </w:trPr>
        <w:tc>
          <w:tcPr>
            <w:tcW w:w="1188" w:type="dxa"/>
            <w:tcBorders>
              <w:top w:val="single" w:sz="4" w:space="0" w:color="auto"/>
              <w:left w:val="single" w:sz="4" w:space="0" w:color="auto"/>
              <w:bottom w:val="single" w:sz="4" w:space="0" w:color="auto"/>
              <w:right w:val="single" w:sz="4" w:space="0" w:color="auto"/>
            </w:tcBorders>
          </w:tcPr>
          <w:p w14:paraId="190369AE" w14:textId="77777777" w:rsidR="00F76ABE" w:rsidRPr="000A7A47" w:rsidRDefault="00F76ABE" w:rsidP="00F76ABE">
            <w:pPr>
              <w:autoSpaceDE w:val="0"/>
              <w:autoSpaceDN w:val="0"/>
              <w:adjustRightInd w:val="0"/>
              <w:rPr>
                <w:rFonts w:ascii="Times New Roman" w:hAnsi="Times New Roman" w:cs="Times New Roman"/>
                <w:b/>
                <w:color w:val="000000" w:themeColor="text1"/>
              </w:rPr>
            </w:pPr>
            <w:r w:rsidRPr="000A7A47">
              <w:rPr>
                <w:rFonts w:ascii="Times New Roman" w:eastAsia="Verdana" w:hAnsi="Times New Roman" w:cs="Times New Roman"/>
                <w:b/>
                <w:color w:val="000000" w:themeColor="text1"/>
              </w:rPr>
              <w:t>Week 8</w:t>
            </w:r>
          </w:p>
          <w:p w14:paraId="42261C1B" w14:textId="5BDFCEC8" w:rsidR="00F76ABE" w:rsidRPr="000A7A47" w:rsidRDefault="00F76ABE" w:rsidP="00F76ABE">
            <w:pPr>
              <w:autoSpaceDE w:val="0"/>
              <w:autoSpaceDN w:val="0"/>
              <w:adjustRightInd w:val="0"/>
              <w:rPr>
                <w:rFonts w:ascii="Times New Roman" w:hAnsi="Times New Roman" w:cs="Times New Roman"/>
                <w:b/>
                <w:bCs/>
                <w:color w:val="000000"/>
                <w:szCs w:val="22"/>
              </w:rPr>
            </w:pPr>
            <w:r>
              <w:rPr>
                <w:rFonts w:ascii="Times New Roman" w:hAnsi="Times New Roman" w:cs="Times New Roman"/>
                <w:color w:val="000000"/>
                <w:szCs w:val="22"/>
              </w:rPr>
              <w:t>Date</w:t>
            </w:r>
          </w:p>
        </w:tc>
        <w:tc>
          <w:tcPr>
            <w:tcW w:w="3780" w:type="dxa"/>
            <w:tcBorders>
              <w:top w:val="single" w:sz="4" w:space="0" w:color="auto"/>
              <w:left w:val="single" w:sz="4" w:space="0" w:color="auto"/>
              <w:bottom w:val="single" w:sz="4" w:space="0" w:color="auto"/>
              <w:right w:val="single" w:sz="4" w:space="0" w:color="auto"/>
            </w:tcBorders>
          </w:tcPr>
          <w:p w14:paraId="07547A01" w14:textId="5B370443" w:rsidR="00F76ABE" w:rsidRPr="000A7A47" w:rsidRDefault="00F76ABE" w:rsidP="00F76ABE">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Library research day</w:t>
            </w:r>
          </w:p>
        </w:tc>
        <w:tc>
          <w:tcPr>
            <w:tcW w:w="2790" w:type="dxa"/>
            <w:tcBorders>
              <w:top w:val="single" w:sz="4" w:space="0" w:color="auto"/>
              <w:left w:val="single" w:sz="4" w:space="0" w:color="auto"/>
              <w:bottom w:val="single" w:sz="4" w:space="0" w:color="auto"/>
              <w:right w:val="single" w:sz="4" w:space="0" w:color="auto"/>
            </w:tcBorders>
          </w:tcPr>
          <w:p w14:paraId="5043CB0F" w14:textId="319576C5" w:rsidR="00F76ABE" w:rsidRPr="000A7A47" w:rsidRDefault="00F76ABE" w:rsidP="00F76ABE">
            <w:pPr>
              <w:autoSpaceDE w:val="0"/>
              <w:autoSpaceDN w:val="0"/>
              <w:adjustRightInd w:val="0"/>
              <w:rPr>
                <w:rFonts w:ascii="Times New Roman" w:hAnsi="Times New Roman" w:cs="Times New Roman"/>
                <w:color w:val="000000"/>
                <w:szCs w:val="22"/>
              </w:rPr>
            </w:pPr>
          </w:p>
        </w:tc>
        <w:tc>
          <w:tcPr>
            <w:tcW w:w="1687" w:type="dxa"/>
            <w:tcBorders>
              <w:top w:val="single" w:sz="4" w:space="0" w:color="auto"/>
              <w:left w:val="single" w:sz="4" w:space="0" w:color="auto"/>
              <w:bottom w:val="single" w:sz="4" w:space="0" w:color="auto"/>
              <w:right w:val="single" w:sz="4" w:space="0" w:color="auto"/>
            </w:tcBorders>
          </w:tcPr>
          <w:p w14:paraId="07459315" w14:textId="77777777" w:rsidR="00F76ABE" w:rsidRPr="000A7A47" w:rsidRDefault="00F76ABE" w:rsidP="00F76ABE">
            <w:pPr>
              <w:autoSpaceDE w:val="0"/>
              <w:autoSpaceDN w:val="0"/>
              <w:adjustRightInd w:val="0"/>
              <w:rPr>
                <w:rFonts w:ascii="Times New Roman" w:hAnsi="Times New Roman" w:cs="Times New Roman"/>
                <w:color w:val="000000"/>
                <w:szCs w:val="22"/>
              </w:rPr>
            </w:pPr>
          </w:p>
        </w:tc>
      </w:tr>
      <w:tr w:rsidR="00F76ABE" w:rsidRPr="000A7A47" w14:paraId="40B2B6FB" w14:textId="77777777" w:rsidTr="00F42C82">
        <w:trPr>
          <w:cantSplit/>
        </w:trPr>
        <w:tc>
          <w:tcPr>
            <w:tcW w:w="1188" w:type="dxa"/>
            <w:tcBorders>
              <w:top w:val="single" w:sz="4" w:space="0" w:color="auto"/>
              <w:left w:val="single" w:sz="4" w:space="0" w:color="auto"/>
              <w:bottom w:val="single" w:sz="4" w:space="0" w:color="auto"/>
              <w:right w:val="single" w:sz="4" w:space="0" w:color="auto"/>
            </w:tcBorders>
          </w:tcPr>
          <w:p w14:paraId="4D4582F5" w14:textId="66EEA8F5" w:rsidR="00F76ABE" w:rsidRPr="005F1350" w:rsidRDefault="00F76ABE" w:rsidP="00F76ABE">
            <w:pPr>
              <w:autoSpaceDE w:val="0"/>
              <w:autoSpaceDN w:val="0"/>
              <w:adjustRightInd w:val="0"/>
              <w:rPr>
                <w:rFonts w:ascii="Times New Roman" w:eastAsia="Verdana" w:hAnsi="Times New Roman" w:cs="Times New Roman"/>
                <w:bCs/>
                <w:color w:val="000000" w:themeColor="text1"/>
              </w:rPr>
            </w:pPr>
            <w:r w:rsidRPr="005F1350">
              <w:rPr>
                <w:rFonts w:ascii="Times New Roman" w:eastAsia="Verdana" w:hAnsi="Times New Roman" w:cs="Times New Roman"/>
                <w:bCs/>
                <w:color w:val="000000" w:themeColor="text1"/>
              </w:rPr>
              <w:t>Date</w:t>
            </w:r>
          </w:p>
        </w:tc>
        <w:tc>
          <w:tcPr>
            <w:tcW w:w="3780" w:type="dxa"/>
            <w:tcBorders>
              <w:top w:val="single" w:sz="4" w:space="0" w:color="auto"/>
              <w:left w:val="single" w:sz="4" w:space="0" w:color="auto"/>
              <w:bottom w:val="single" w:sz="4" w:space="0" w:color="auto"/>
              <w:right w:val="single" w:sz="4" w:space="0" w:color="auto"/>
            </w:tcBorders>
          </w:tcPr>
          <w:p w14:paraId="7EBDD2B5" w14:textId="08536A32" w:rsidR="00F76ABE" w:rsidRPr="000A7A47" w:rsidRDefault="00F76ABE" w:rsidP="00F76ABE">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Library research day</w:t>
            </w:r>
          </w:p>
        </w:tc>
        <w:tc>
          <w:tcPr>
            <w:tcW w:w="2790" w:type="dxa"/>
            <w:tcBorders>
              <w:top w:val="single" w:sz="4" w:space="0" w:color="auto"/>
              <w:left w:val="single" w:sz="4" w:space="0" w:color="auto"/>
              <w:bottom w:val="single" w:sz="4" w:space="0" w:color="auto"/>
              <w:right w:val="single" w:sz="4" w:space="0" w:color="auto"/>
            </w:tcBorders>
          </w:tcPr>
          <w:p w14:paraId="5349648F" w14:textId="21B03B29" w:rsidR="00F76ABE" w:rsidRPr="000A7A47" w:rsidRDefault="00F76ABE" w:rsidP="00F76ABE">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Share midterm portfolio 48 hours prior to assigned meeting time</w:t>
            </w:r>
          </w:p>
        </w:tc>
        <w:tc>
          <w:tcPr>
            <w:tcW w:w="1687" w:type="dxa"/>
            <w:tcBorders>
              <w:top w:val="single" w:sz="4" w:space="0" w:color="auto"/>
              <w:left w:val="single" w:sz="4" w:space="0" w:color="auto"/>
              <w:bottom w:val="single" w:sz="4" w:space="0" w:color="auto"/>
              <w:right w:val="single" w:sz="4" w:space="0" w:color="auto"/>
            </w:tcBorders>
          </w:tcPr>
          <w:p w14:paraId="41A3B710" w14:textId="77777777" w:rsidR="00F76ABE" w:rsidRPr="000A7A47" w:rsidRDefault="00F76ABE" w:rsidP="00F76ABE">
            <w:pPr>
              <w:autoSpaceDE w:val="0"/>
              <w:autoSpaceDN w:val="0"/>
              <w:adjustRightInd w:val="0"/>
              <w:rPr>
                <w:rFonts w:ascii="Times New Roman" w:hAnsi="Times New Roman" w:cs="Times New Roman"/>
                <w:color w:val="000000"/>
                <w:szCs w:val="22"/>
              </w:rPr>
            </w:pPr>
          </w:p>
        </w:tc>
      </w:tr>
      <w:tr w:rsidR="00F76ABE" w:rsidRPr="000A7A47" w14:paraId="3D6BF775" w14:textId="77777777" w:rsidTr="00F42C82">
        <w:trPr>
          <w:cantSplit/>
        </w:trPr>
        <w:tc>
          <w:tcPr>
            <w:tcW w:w="1188" w:type="dxa"/>
            <w:tcBorders>
              <w:top w:val="single" w:sz="4" w:space="0" w:color="auto"/>
              <w:left w:val="single" w:sz="4" w:space="0" w:color="auto"/>
              <w:bottom w:val="single" w:sz="4" w:space="0" w:color="auto"/>
              <w:right w:val="single" w:sz="4" w:space="0" w:color="auto"/>
            </w:tcBorders>
          </w:tcPr>
          <w:p w14:paraId="3A6B7359" w14:textId="77777777" w:rsidR="00F76ABE" w:rsidRPr="000A7A47" w:rsidRDefault="00F76ABE" w:rsidP="00F76ABE">
            <w:pPr>
              <w:autoSpaceDE w:val="0"/>
              <w:autoSpaceDN w:val="0"/>
              <w:adjustRightInd w:val="0"/>
              <w:rPr>
                <w:rFonts w:ascii="Times New Roman" w:eastAsia="Verdana" w:hAnsi="Times New Roman" w:cs="Times New Roman"/>
                <w:b/>
                <w:color w:val="000000" w:themeColor="text1"/>
              </w:rPr>
            </w:pPr>
            <w:r w:rsidRPr="000A7A47">
              <w:rPr>
                <w:rFonts w:ascii="Times New Roman" w:eastAsia="Verdana" w:hAnsi="Times New Roman" w:cs="Times New Roman"/>
                <w:b/>
                <w:color w:val="000000" w:themeColor="text1"/>
              </w:rPr>
              <w:t>Week 9</w:t>
            </w:r>
          </w:p>
          <w:p w14:paraId="5A9BAE6E" w14:textId="1B0FFDBD" w:rsidR="00F76ABE" w:rsidRPr="000A7A47" w:rsidRDefault="00F76ABE" w:rsidP="00F76ABE">
            <w:pPr>
              <w:autoSpaceDE w:val="0"/>
              <w:autoSpaceDN w:val="0"/>
              <w:adjustRightInd w:val="0"/>
              <w:rPr>
                <w:rFonts w:ascii="Times New Roman" w:hAnsi="Times New Roman" w:cs="Times New Roman"/>
                <w:b/>
                <w:color w:val="000000"/>
                <w:szCs w:val="22"/>
              </w:rPr>
            </w:pPr>
            <w:r>
              <w:rPr>
                <w:rFonts w:ascii="Times New Roman" w:hAnsi="Times New Roman" w:cs="Times New Roman"/>
                <w:color w:val="000000"/>
                <w:szCs w:val="22"/>
              </w:rPr>
              <w:t>Date</w:t>
            </w:r>
          </w:p>
        </w:tc>
        <w:tc>
          <w:tcPr>
            <w:tcW w:w="3780" w:type="dxa"/>
            <w:tcBorders>
              <w:top w:val="single" w:sz="4" w:space="0" w:color="auto"/>
              <w:left w:val="single" w:sz="4" w:space="0" w:color="auto"/>
              <w:bottom w:val="single" w:sz="4" w:space="0" w:color="auto"/>
              <w:right w:val="single" w:sz="4" w:space="0" w:color="auto"/>
            </w:tcBorders>
          </w:tcPr>
          <w:p w14:paraId="6537F28F" w14:textId="5C9D3AD4" w:rsidR="00F76ABE" w:rsidRPr="000A7A47" w:rsidRDefault="00F76ABE" w:rsidP="00F76ABE">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Discussion of best practices for on-site research</w:t>
            </w:r>
          </w:p>
        </w:tc>
        <w:tc>
          <w:tcPr>
            <w:tcW w:w="2790" w:type="dxa"/>
            <w:tcBorders>
              <w:top w:val="single" w:sz="4" w:space="0" w:color="auto"/>
              <w:left w:val="single" w:sz="4" w:space="0" w:color="auto"/>
              <w:bottom w:val="single" w:sz="4" w:space="0" w:color="auto"/>
              <w:right w:val="single" w:sz="4" w:space="0" w:color="auto"/>
            </w:tcBorders>
          </w:tcPr>
          <w:p w14:paraId="6DFB9E20" w14:textId="3C5F8A41" w:rsidR="00F76ABE" w:rsidRPr="000A7A47" w:rsidRDefault="00F76ABE" w:rsidP="00F76ABE">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Final research plan posted to blog</w:t>
            </w:r>
          </w:p>
        </w:tc>
        <w:tc>
          <w:tcPr>
            <w:tcW w:w="1687" w:type="dxa"/>
            <w:tcBorders>
              <w:top w:val="single" w:sz="4" w:space="0" w:color="auto"/>
              <w:left w:val="single" w:sz="4" w:space="0" w:color="auto"/>
              <w:bottom w:val="single" w:sz="4" w:space="0" w:color="auto"/>
              <w:right w:val="single" w:sz="4" w:space="0" w:color="auto"/>
            </w:tcBorders>
          </w:tcPr>
          <w:p w14:paraId="70DF9E56" w14:textId="77777777" w:rsidR="00F76ABE" w:rsidRPr="000A7A47" w:rsidRDefault="00F76ABE" w:rsidP="00F76ABE">
            <w:pPr>
              <w:autoSpaceDE w:val="0"/>
              <w:autoSpaceDN w:val="0"/>
              <w:adjustRightInd w:val="0"/>
              <w:rPr>
                <w:rFonts w:ascii="Times New Roman" w:hAnsi="Times New Roman" w:cs="Times New Roman"/>
                <w:color w:val="000000"/>
                <w:szCs w:val="22"/>
              </w:rPr>
            </w:pPr>
          </w:p>
        </w:tc>
      </w:tr>
      <w:tr w:rsidR="00F76ABE" w:rsidRPr="000A7A47" w14:paraId="2D134BB8" w14:textId="77777777" w:rsidTr="00F42C82">
        <w:trPr>
          <w:cantSplit/>
        </w:trPr>
        <w:tc>
          <w:tcPr>
            <w:tcW w:w="1188" w:type="dxa"/>
            <w:tcBorders>
              <w:top w:val="single" w:sz="4" w:space="0" w:color="auto"/>
              <w:left w:val="single" w:sz="4" w:space="0" w:color="auto"/>
              <w:bottom w:val="single" w:sz="4" w:space="0" w:color="auto"/>
              <w:right w:val="single" w:sz="4" w:space="0" w:color="auto"/>
            </w:tcBorders>
          </w:tcPr>
          <w:p w14:paraId="282853BA" w14:textId="6F62E3C9" w:rsidR="00F76ABE" w:rsidRPr="005F1350" w:rsidRDefault="00F76ABE" w:rsidP="00F76ABE">
            <w:pPr>
              <w:autoSpaceDE w:val="0"/>
              <w:autoSpaceDN w:val="0"/>
              <w:adjustRightInd w:val="0"/>
              <w:rPr>
                <w:rFonts w:ascii="Times New Roman" w:eastAsia="Verdana" w:hAnsi="Times New Roman" w:cs="Times New Roman"/>
                <w:bCs/>
                <w:color w:val="000000" w:themeColor="text1"/>
              </w:rPr>
            </w:pPr>
            <w:r>
              <w:rPr>
                <w:rFonts w:ascii="Times New Roman" w:eastAsia="Verdana" w:hAnsi="Times New Roman" w:cs="Times New Roman"/>
                <w:bCs/>
                <w:color w:val="000000" w:themeColor="text1"/>
              </w:rPr>
              <w:t>Date</w:t>
            </w:r>
          </w:p>
        </w:tc>
        <w:tc>
          <w:tcPr>
            <w:tcW w:w="3780" w:type="dxa"/>
            <w:tcBorders>
              <w:top w:val="single" w:sz="4" w:space="0" w:color="auto"/>
              <w:left w:val="single" w:sz="4" w:space="0" w:color="auto"/>
              <w:bottom w:val="single" w:sz="4" w:space="0" w:color="auto"/>
              <w:right w:val="single" w:sz="4" w:space="0" w:color="auto"/>
            </w:tcBorders>
          </w:tcPr>
          <w:p w14:paraId="2E20DCBD" w14:textId="10D02EC2" w:rsidR="00F76ABE" w:rsidRPr="000A7A47" w:rsidRDefault="00F76ABE" w:rsidP="00F76ABE">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On-site research</w:t>
            </w:r>
          </w:p>
        </w:tc>
        <w:tc>
          <w:tcPr>
            <w:tcW w:w="2790" w:type="dxa"/>
            <w:tcBorders>
              <w:top w:val="single" w:sz="4" w:space="0" w:color="auto"/>
              <w:left w:val="single" w:sz="4" w:space="0" w:color="auto"/>
              <w:bottom w:val="single" w:sz="4" w:space="0" w:color="auto"/>
              <w:right w:val="single" w:sz="4" w:space="0" w:color="auto"/>
            </w:tcBorders>
          </w:tcPr>
          <w:p w14:paraId="3DC11427" w14:textId="1133B659" w:rsidR="00F76ABE" w:rsidRPr="000A7A47" w:rsidRDefault="00F76ABE" w:rsidP="00F76ABE">
            <w:pPr>
              <w:autoSpaceDE w:val="0"/>
              <w:autoSpaceDN w:val="0"/>
              <w:adjustRightInd w:val="0"/>
              <w:rPr>
                <w:rFonts w:ascii="Times New Roman" w:hAnsi="Times New Roman" w:cs="Times New Roman"/>
                <w:color w:val="000000"/>
                <w:szCs w:val="22"/>
              </w:rPr>
            </w:pPr>
          </w:p>
        </w:tc>
        <w:tc>
          <w:tcPr>
            <w:tcW w:w="1687" w:type="dxa"/>
            <w:tcBorders>
              <w:top w:val="single" w:sz="4" w:space="0" w:color="auto"/>
              <w:left w:val="single" w:sz="4" w:space="0" w:color="auto"/>
              <w:bottom w:val="single" w:sz="4" w:space="0" w:color="auto"/>
              <w:right w:val="single" w:sz="4" w:space="0" w:color="auto"/>
            </w:tcBorders>
          </w:tcPr>
          <w:p w14:paraId="332EFFAD" w14:textId="77777777" w:rsidR="00F76ABE" w:rsidRPr="000A7A47" w:rsidRDefault="00F76ABE" w:rsidP="00F76ABE">
            <w:pPr>
              <w:autoSpaceDE w:val="0"/>
              <w:autoSpaceDN w:val="0"/>
              <w:adjustRightInd w:val="0"/>
              <w:rPr>
                <w:rFonts w:ascii="Times New Roman" w:hAnsi="Times New Roman" w:cs="Times New Roman"/>
                <w:color w:val="000000"/>
                <w:szCs w:val="22"/>
              </w:rPr>
            </w:pPr>
          </w:p>
        </w:tc>
      </w:tr>
      <w:tr w:rsidR="00F76ABE" w:rsidRPr="000A7A47" w14:paraId="0E7000FB" w14:textId="77777777" w:rsidTr="00F42C82">
        <w:trPr>
          <w:cantSplit/>
        </w:trPr>
        <w:tc>
          <w:tcPr>
            <w:tcW w:w="1188" w:type="dxa"/>
            <w:tcBorders>
              <w:top w:val="single" w:sz="4" w:space="0" w:color="auto"/>
              <w:left w:val="single" w:sz="4" w:space="0" w:color="auto"/>
              <w:bottom w:val="single" w:sz="4" w:space="0" w:color="auto"/>
              <w:right w:val="single" w:sz="4" w:space="0" w:color="auto"/>
            </w:tcBorders>
          </w:tcPr>
          <w:p w14:paraId="08D754C0" w14:textId="77777777" w:rsidR="00F76ABE" w:rsidRPr="000A7A47" w:rsidRDefault="00F76ABE" w:rsidP="00F76ABE">
            <w:pPr>
              <w:autoSpaceDE w:val="0"/>
              <w:autoSpaceDN w:val="0"/>
              <w:adjustRightInd w:val="0"/>
              <w:rPr>
                <w:rFonts w:ascii="Times New Roman" w:eastAsia="Verdana" w:hAnsi="Times New Roman" w:cs="Times New Roman"/>
                <w:b/>
                <w:color w:val="000000" w:themeColor="text1"/>
              </w:rPr>
            </w:pPr>
            <w:r w:rsidRPr="000A7A47">
              <w:rPr>
                <w:rFonts w:ascii="Times New Roman" w:eastAsia="Verdana" w:hAnsi="Times New Roman" w:cs="Times New Roman"/>
                <w:b/>
                <w:color w:val="000000" w:themeColor="text1"/>
              </w:rPr>
              <w:t>Week 10</w:t>
            </w:r>
          </w:p>
          <w:p w14:paraId="49E42773" w14:textId="351291DB" w:rsidR="00F76ABE" w:rsidRPr="000A7A47" w:rsidRDefault="00F76ABE" w:rsidP="00F76ABE">
            <w:pPr>
              <w:autoSpaceDE w:val="0"/>
              <w:autoSpaceDN w:val="0"/>
              <w:adjustRightInd w:val="0"/>
              <w:rPr>
                <w:rFonts w:ascii="Times New Roman" w:hAnsi="Times New Roman" w:cs="Times New Roman"/>
                <w:b/>
                <w:color w:val="000000"/>
                <w:szCs w:val="22"/>
              </w:rPr>
            </w:pPr>
            <w:r>
              <w:rPr>
                <w:rFonts w:ascii="Times New Roman" w:hAnsi="Times New Roman" w:cs="Times New Roman"/>
                <w:color w:val="000000"/>
                <w:szCs w:val="22"/>
              </w:rPr>
              <w:t>Date</w:t>
            </w:r>
          </w:p>
        </w:tc>
        <w:tc>
          <w:tcPr>
            <w:tcW w:w="3780" w:type="dxa"/>
            <w:tcBorders>
              <w:top w:val="single" w:sz="4" w:space="0" w:color="auto"/>
              <w:left w:val="single" w:sz="4" w:space="0" w:color="auto"/>
              <w:bottom w:val="single" w:sz="4" w:space="0" w:color="auto"/>
              <w:right w:val="single" w:sz="4" w:space="0" w:color="auto"/>
            </w:tcBorders>
          </w:tcPr>
          <w:p w14:paraId="44E871BC" w14:textId="590E7B4A" w:rsidR="00F76ABE" w:rsidRPr="000A7A47" w:rsidRDefault="00F76ABE" w:rsidP="00F76ABE">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 xml:space="preserve">On-site research </w:t>
            </w:r>
          </w:p>
        </w:tc>
        <w:tc>
          <w:tcPr>
            <w:tcW w:w="2790" w:type="dxa"/>
            <w:tcBorders>
              <w:top w:val="single" w:sz="4" w:space="0" w:color="auto"/>
              <w:left w:val="single" w:sz="4" w:space="0" w:color="auto"/>
              <w:bottom w:val="single" w:sz="4" w:space="0" w:color="auto"/>
              <w:right w:val="single" w:sz="4" w:space="0" w:color="auto"/>
            </w:tcBorders>
          </w:tcPr>
          <w:p w14:paraId="144A5D23" w14:textId="65505AE1" w:rsidR="00F76ABE" w:rsidRPr="000A7A47" w:rsidRDefault="00F76ABE" w:rsidP="00F76ABE">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 xml:space="preserve">Reflection </w:t>
            </w:r>
          </w:p>
        </w:tc>
        <w:tc>
          <w:tcPr>
            <w:tcW w:w="1687" w:type="dxa"/>
            <w:tcBorders>
              <w:top w:val="single" w:sz="4" w:space="0" w:color="auto"/>
              <w:left w:val="single" w:sz="4" w:space="0" w:color="auto"/>
              <w:bottom w:val="single" w:sz="4" w:space="0" w:color="auto"/>
              <w:right w:val="single" w:sz="4" w:space="0" w:color="auto"/>
            </w:tcBorders>
          </w:tcPr>
          <w:p w14:paraId="738610EB" w14:textId="77777777" w:rsidR="00F76ABE" w:rsidRPr="000A7A47" w:rsidRDefault="00F76ABE" w:rsidP="00F76ABE">
            <w:pPr>
              <w:autoSpaceDE w:val="0"/>
              <w:autoSpaceDN w:val="0"/>
              <w:adjustRightInd w:val="0"/>
              <w:rPr>
                <w:rFonts w:ascii="Times New Roman" w:hAnsi="Times New Roman" w:cs="Times New Roman"/>
                <w:color w:val="000000"/>
                <w:szCs w:val="22"/>
              </w:rPr>
            </w:pPr>
          </w:p>
        </w:tc>
      </w:tr>
      <w:tr w:rsidR="00F76ABE" w:rsidRPr="000A7A47" w14:paraId="269BD9CD" w14:textId="77777777" w:rsidTr="00F42C82">
        <w:trPr>
          <w:cantSplit/>
        </w:trPr>
        <w:tc>
          <w:tcPr>
            <w:tcW w:w="1188" w:type="dxa"/>
            <w:tcBorders>
              <w:top w:val="single" w:sz="4" w:space="0" w:color="auto"/>
              <w:left w:val="single" w:sz="4" w:space="0" w:color="auto"/>
              <w:bottom w:val="single" w:sz="4" w:space="0" w:color="auto"/>
              <w:right w:val="single" w:sz="4" w:space="0" w:color="auto"/>
            </w:tcBorders>
          </w:tcPr>
          <w:p w14:paraId="5BA8D65E" w14:textId="2F0649DC" w:rsidR="00F76ABE" w:rsidRPr="005F1350" w:rsidRDefault="00F76ABE" w:rsidP="00F76ABE">
            <w:pPr>
              <w:autoSpaceDE w:val="0"/>
              <w:autoSpaceDN w:val="0"/>
              <w:adjustRightInd w:val="0"/>
              <w:rPr>
                <w:rFonts w:ascii="Times New Roman" w:eastAsia="Verdana" w:hAnsi="Times New Roman" w:cs="Times New Roman"/>
                <w:bCs/>
                <w:color w:val="000000" w:themeColor="text1"/>
              </w:rPr>
            </w:pPr>
            <w:r>
              <w:rPr>
                <w:rFonts w:ascii="Times New Roman" w:eastAsia="Verdana" w:hAnsi="Times New Roman" w:cs="Times New Roman"/>
                <w:bCs/>
                <w:color w:val="000000" w:themeColor="text1"/>
              </w:rPr>
              <w:t>Date</w:t>
            </w:r>
          </w:p>
        </w:tc>
        <w:tc>
          <w:tcPr>
            <w:tcW w:w="3780" w:type="dxa"/>
            <w:tcBorders>
              <w:top w:val="single" w:sz="4" w:space="0" w:color="auto"/>
              <w:left w:val="single" w:sz="4" w:space="0" w:color="auto"/>
              <w:bottom w:val="single" w:sz="4" w:space="0" w:color="auto"/>
              <w:right w:val="single" w:sz="4" w:space="0" w:color="auto"/>
            </w:tcBorders>
          </w:tcPr>
          <w:p w14:paraId="7734BFD1" w14:textId="75BCFCDE" w:rsidR="00F76ABE" w:rsidRPr="000A7A47" w:rsidRDefault="00F76ABE" w:rsidP="00F76ABE">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Discussion of first results in class and plans for revision to research model</w:t>
            </w:r>
          </w:p>
        </w:tc>
        <w:tc>
          <w:tcPr>
            <w:tcW w:w="2790" w:type="dxa"/>
            <w:tcBorders>
              <w:top w:val="single" w:sz="4" w:space="0" w:color="auto"/>
              <w:left w:val="single" w:sz="4" w:space="0" w:color="auto"/>
              <w:bottom w:val="single" w:sz="4" w:space="0" w:color="auto"/>
              <w:right w:val="single" w:sz="4" w:space="0" w:color="auto"/>
            </w:tcBorders>
          </w:tcPr>
          <w:p w14:paraId="3DAFB5CE" w14:textId="77777777" w:rsidR="00F76ABE" w:rsidRPr="000A7A47" w:rsidRDefault="00F76ABE" w:rsidP="00F76ABE">
            <w:pPr>
              <w:autoSpaceDE w:val="0"/>
              <w:autoSpaceDN w:val="0"/>
              <w:adjustRightInd w:val="0"/>
              <w:rPr>
                <w:rFonts w:ascii="Times New Roman" w:hAnsi="Times New Roman" w:cs="Times New Roman"/>
                <w:color w:val="000000"/>
                <w:szCs w:val="22"/>
              </w:rPr>
            </w:pPr>
          </w:p>
        </w:tc>
        <w:tc>
          <w:tcPr>
            <w:tcW w:w="1687" w:type="dxa"/>
            <w:tcBorders>
              <w:top w:val="single" w:sz="4" w:space="0" w:color="auto"/>
              <w:left w:val="single" w:sz="4" w:space="0" w:color="auto"/>
              <w:bottom w:val="single" w:sz="4" w:space="0" w:color="auto"/>
              <w:right w:val="single" w:sz="4" w:space="0" w:color="auto"/>
            </w:tcBorders>
          </w:tcPr>
          <w:p w14:paraId="18DE6380" w14:textId="77777777" w:rsidR="00F76ABE" w:rsidRPr="000A7A47" w:rsidRDefault="00F76ABE" w:rsidP="00F76ABE">
            <w:pPr>
              <w:autoSpaceDE w:val="0"/>
              <w:autoSpaceDN w:val="0"/>
              <w:adjustRightInd w:val="0"/>
              <w:rPr>
                <w:rFonts w:ascii="Times New Roman" w:hAnsi="Times New Roman" w:cs="Times New Roman"/>
                <w:color w:val="000000"/>
                <w:szCs w:val="22"/>
              </w:rPr>
            </w:pPr>
          </w:p>
        </w:tc>
      </w:tr>
      <w:tr w:rsidR="00F76ABE" w:rsidRPr="000A7A47" w14:paraId="4BBDE1C9" w14:textId="77777777" w:rsidTr="00F42C82">
        <w:trPr>
          <w:cantSplit/>
        </w:trPr>
        <w:tc>
          <w:tcPr>
            <w:tcW w:w="1188" w:type="dxa"/>
            <w:tcBorders>
              <w:top w:val="single" w:sz="4" w:space="0" w:color="auto"/>
              <w:left w:val="single" w:sz="4" w:space="0" w:color="auto"/>
              <w:bottom w:val="single" w:sz="4" w:space="0" w:color="auto"/>
              <w:right w:val="single" w:sz="4" w:space="0" w:color="auto"/>
            </w:tcBorders>
          </w:tcPr>
          <w:p w14:paraId="6C839F91" w14:textId="77777777" w:rsidR="00F76ABE" w:rsidRPr="000A7A47" w:rsidRDefault="00F76ABE" w:rsidP="00F76ABE">
            <w:pPr>
              <w:autoSpaceDE w:val="0"/>
              <w:autoSpaceDN w:val="0"/>
              <w:adjustRightInd w:val="0"/>
              <w:rPr>
                <w:rFonts w:ascii="Times New Roman" w:eastAsia="Verdana" w:hAnsi="Times New Roman" w:cs="Times New Roman"/>
                <w:b/>
                <w:color w:val="000000" w:themeColor="text1"/>
              </w:rPr>
            </w:pPr>
            <w:r w:rsidRPr="000A7A47">
              <w:rPr>
                <w:rFonts w:ascii="Times New Roman" w:eastAsia="Verdana" w:hAnsi="Times New Roman" w:cs="Times New Roman"/>
                <w:b/>
                <w:color w:val="000000" w:themeColor="text1"/>
              </w:rPr>
              <w:t>Week 11</w:t>
            </w:r>
          </w:p>
          <w:p w14:paraId="06320234" w14:textId="53BB7FFA" w:rsidR="00F76ABE" w:rsidRPr="000A7A47" w:rsidRDefault="00F76ABE" w:rsidP="00F76ABE">
            <w:pPr>
              <w:autoSpaceDE w:val="0"/>
              <w:autoSpaceDN w:val="0"/>
              <w:adjustRightInd w:val="0"/>
              <w:rPr>
                <w:rFonts w:ascii="Times New Roman" w:hAnsi="Times New Roman" w:cs="Times New Roman"/>
                <w:b/>
                <w:color w:val="000000"/>
                <w:szCs w:val="22"/>
              </w:rPr>
            </w:pPr>
            <w:r>
              <w:rPr>
                <w:rFonts w:ascii="Times New Roman" w:hAnsi="Times New Roman" w:cs="Times New Roman"/>
                <w:color w:val="000000"/>
                <w:szCs w:val="22"/>
              </w:rPr>
              <w:t>Date</w:t>
            </w:r>
          </w:p>
        </w:tc>
        <w:tc>
          <w:tcPr>
            <w:tcW w:w="3780" w:type="dxa"/>
            <w:tcBorders>
              <w:top w:val="single" w:sz="4" w:space="0" w:color="auto"/>
              <w:left w:val="single" w:sz="4" w:space="0" w:color="auto"/>
              <w:bottom w:val="single" w:sz="4" w:space="0" w:color="auto"/>
              <w:right w:val="single" w:sz="4" w:space="0" w:color="auto"/>
            </w:tcBorders>
          </w:tcPr>
          <w:p w14:paraId="637805D2" w14:textId="5EA03EBC" w:rsidR="00F76ABE" w:rsidRPr="000A7A47" w:rsidRDefault="00F76ABE" w:rsidP="00F76ABE">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On-site research</w:t>
            </w:r>
          </w:p>
        </w:tc>
        <w:tc>
          <w:tcPr>
            <w:tcW w:w="2790" w:type="dxa"/>
            <w:tcBorders>
              <w:top w:val="single" w:sz="4" w:space="0" w:color="auto"/>
              <w:left w:val="single" w:sz="4" w:space="0" w:color="auto"/>
              <w:bottom w:val="single" w:sz="4" w:space="0" w:color="auto"/>
              <w:right w:val="single" w:sz="4" w:space="0" w:color="auto"/>
            </w:tcBorders>
          </w:tcPr>
          <w:p w14:paraId="463F29E8" w14:textId="3D47C1A5" w:rsidR="00F76ABE" w:rsidRPr="000A7A47" w:rsidRDefault="00F76ABE" w:rsidP="00F76ABE">
            <w:pPr>
              <w:autoSpaceDE w:val="0"/>
              <w:autoSpaceDN w:val="0"/>
              <w:adjustRightInd w:val="0"/>
              <w:rPr>
                <w:rFonts w:ascii="Times New Roman" w:hAnsi="Times New Roman" w:cs="Times New Roman"/>
                <w:color w:val="000000"/>
                <w:szCs w:val="22"/>
              </w:rPr>
            </w:pPr>
          </w:p>
        </w:tc>
        <w:tc>
          <w:tcPr>
            <w:tcW w:w="1687" w:type="dxa"/>
            <w:tcBorders>
              <w:top w:val="single" w:sz="4" w:space="0" w:color="auto"/>
              <w:left w:val="single" w:sz="4" w:space="0" w:color="auto"/>
              <w:bottom w:val="single" w:sz="4" w:space="0" w:color="auto"/>
              <w:right w:val="single" w:sz="4" w:space="0" w:color="auto"/>
            </w:tcBorders>
          </w:tcPr>
          <w:p w14:paraId="3B7B4B86" w14:textId="77777777" w:rsidR="00F76ABE" w:rsidRPr="000A7A47" w:rsidRDefault="00F76ABE" w:rsidP="00F76ABE">
            <w:pPr>
              <w:autoSpaceDE w:val="0"/>
              <w:autoSpaceDN w:val="0"/>
              <w:adjustRightInd w:val="0"/>
              <w:rPr>
                <w:rFonts w:ascii="Times New Roman" w:hAnsi="Times New Roman" w:cs="Times New Roman"/>
                <w:color w:val="000000"/>
                <w:szCs w:val="22"/>
              </w:rPr>
            </w:pPr>
          </w:p>
        </w:tc>
      </w:tr>
      <w:tr w:rsidR="00F76ABE" w:rsidRPr="005F1350" w14:paraId="4D2E9660" w14:textId="77777777" w:rsidTr="00F42C82">
        <w:trPr>
          <w:cantSplit/>
        </w:trPr>
        <w:tc>
          <w:tcPr>
            <w:tcW w:w="1188" w:type="dxa"/>
            <w:tcBorders>
              <w:top w:val="single" w:sz="4" w:space="0" w:color="auto"/>
              <w:left w:val="single" w:sz="4" w:space="0" w:color="auto"/>
              <w:bottom w:val="single" w:sz="4" w:space="0" w:color="auto"/>
              <w:right w:val="single" w:sz="4" w:space="0" w:color="auto"/>
            </w:tcBorders>
          </w:tcPr>
          <w:p w14:paraId="33AE17A7" w14:textId="266C9789" w:rsidR="00F76ABE" w:rsidRPr="005F1350" w:rsidRDefault="00F76ABE" w:rsidP="00F76ABE">
            <w:pPr>
              <w:autoSpaceDE w:val="0"/>
              <w:autoSpaceDN w:val="0"/>
              <w:adjustRightInd w:val="0"/>
              <w:rPr>
                <w:rFonts w:ascii="Times New Roman" w:eastAsia="Verdana" w:hAnsi="Times New Roman" w:cs="Times New Roman"/>
                <w:bCs/>
                <w:color w:val="000000" w:themeColor="text1"/>
              </w:rPr>
            </w:pPr>
            <w:r>
              <w:rPr>
                <w:rFonts w:ascii="Times New Roman" w:eastAsia="Verdana" w:hAnsi="Times New Roman" w:cs="Times New Roman"/>
                <w:bCs/>
                <w:color w:val="000000" w:themeColor="text1"/>
              </w:rPr>
              <w:lastRenderedPageBreak/>
              <w:t>Date</w:t>
            </w:r>
          </w:p>
        </w:tc>
        <w:tc>
          <w:tcPr>
            <w:tcW w:w="3780" w:type="dxa"/>
            <w:tcBorders>
              <w:top w:val="single" w:sz="4" w:space="0" w:color="auto"/>
              <w:left w:val="single" w:sz="4" w:space="0" w:color="auto"/>
              <w:bottom w:val="single" w:sz="4" w:space="0" w:color="auto"/>
              <w:right w:val="single" w:sz="4" w:space="0" w:color="auto"/>
            </w:tcBorders>
          </w:tcPr>
          <w:p w14:paraId="38CE41E0" w14:textId="1DFBF0C4" w:rsidR="00F76ABE" w:rsidRPr="005F1350" w:rsidRDefault="00F76ABE" w:rsidP="00F76ABE">
            <w:pPr>
              <w:autoSpaceDE w:val="0"/>
              <w:autoSpaceDN w:val="0"/>
              <w:adjustRightInd w:val="0"/>
              <w:rPr>
                <w:rFonts w:ascii="Times New Roman" w:hAnsi="Times New Roman" w:cs="Times New Roman"/>
                <w:bCs/>
                <w:color w:val="000000"/>
                <w:szCs w:val="22"/>
              </w:rPr>
            </w:pPr>
            <w:r>
              <w:rPr>
                <w:rFonts w:ascii="Times New Roman" w:hAnsi="Times New Roman" w:cs="Times New Roman"/>
                <w:color w:val="000000"/>
                <w:szCs w:val="22"/>
              </w:rPr>
              <w:t>On-site research</w:t>
            </w:r>
          </w:p>
        </w:tc>
        <w:tc>
          <w:tcPr>
            <w:tcW w:w="2790" w:type="dxa"/>
            <w:tcBorders>
              <w:top w:val="single" w:sz="4" w:space="0" w:color="auto"/>
              <w:left w:val="single" w:sz="4" w:space="0" w:color="auto"/>
              <w:bottom w:val="single" w:sz="4" w:space="0" w:color="auto"/>
              <w:right w:val="single" w:sz="4" w:space="0" w:color="auto"/>
            </w:tcBorders>
          </w:tcPr>
          <w:p w14:paraId="5BC210E8" w14:textId="1495DA49" w:rsidR="00F76ABE" w:rsidRPr="005F1350" w:rsidRDefault="00F76ABE" w:rsidP="00F76ABE">
            <w:pPr>
              <w:autoSpaceDE w:val="0"/>
              <w:autoSpaceDN w:val="0"/>
              <w:adjustRightInd w:val="0"/>
              <w:rPr>
                <w:rFonts w:ascii="Times New Roman" w:hAnsi="Times New Roman" w:cs="Times New Roman"/>
                <w:bCs/>
                <w:color w:val="000000"/>
                <w:szCs w:val="22"/>
              </w:rPr>
            </w:pPr>
            <w:r>
              <w:rPr>
                <w:rFonts w:ascii="Times New Roman" w:hAnsi="Times New Roman" w:cs="Times New Roman"/>
                <w:bCs/>
                <w:color w:val="000000"/>
                <w:szCs w:val="22"/>
              </w:rPr>
              <w:t>Reflection</w:t>
            </w:r>
          </w:p>
        </w:tc>
        <w:tc>
          <w:tcPr>
            <w:tcW w:w="1687" w:type="dxa"/>
            <w:tcBorders>
              <w:top w:val="single" w:sz="4" w:space="0" w:color="auto"/>
              <w:left w:val="single" w:sz="4" w:space="0" w:color="auto"/>
              <w:bottom w:val="single" w:sz="4" w:space="0" w:color="auto"/>
              <w:right w:val="single" w:sz="4" w:space="0" w:color="auto"/>
            </w:tcBorders>
          </w:tcPr>
          <w:p w14:paraId="3F0F68A7" w14:textId="77777777" w:rsidR="00F76ABE" w:rsidRPr="005F1350" w:rsidRDefault="00F76ABE" w:rsidP="00F76ABE">
            <w:pPr>
              <w:autoSpaceDE w:val="0"/>
              <w:autoSpaceDN w:val="0"/>
              <w:adjustRightInd w:val="0"/>
              <w:rPr>
                <w:rFonts w:ascii="Times New Roman" w:hAnsi="Times New Roman" w:cs="Times New Roman"/>
                <w:bCs/>
                <w:color w:val="000000"/>
                <w:szCs w:val="22"/>
              </w:rPr>
            </w:pPr>
          </w:p>
        </w:tc>
      </w:tr>
      <w:tr w:rsidR="00F76ABE" w:rsidRPr="000A7A47" w14:paraId="13862307" w14:textId="77777777" w:rsidTr="00F42C82">
        <w:trPr>
          <w:cantSplit/>
        </w:trPr>
        <w:tc>
          <w:tcPr>
            <w:tcW w:w="1188" w:type="dxa"/>
            <w:tcBorders>
              <w:top w:val="single" w:sz="4" w:space="0" w:color="auto"/>
              <w:left w:val="single" w:sz="4" w:space="0" w:color="auto"/>
              <w:bottom w:val="single" w:sz="4" w:space="0" w:color="auto"/>
              <w:right w:val="single" w:sz="4" w:space="0" w:color="auto"/>
            </w:tcBorders>
          </w:tcPr>
          <w:p w14:paraId="547322AD" w14:textId="77777777" w:rsidR="00F76ABE" w:rsidRPr="000A7A47" w:rsidRDefault="00F76ABE" w:rsidP="00F76ABE">
            <w:pPr>
              <w:autoSpaceDE w:val="0"/>
              <w:autoSpaceDN w:val="0"/>
              <w:adjustRightInd w:val="0"/>
              <w:rPr>
                <w:rFonts w:ascii="Times New Roman" w:eastAsia="Verdana" w:hAnsi="Times New Roman" w:cs="Times New Roman"/>
                <w:b/>
                <w:color w:val="000000" w:themeColor="text1"/>
              </w:rPr>
            </w:pPr>
            <w:r w:rsidRPr="000A7A47">
              <w:rPr>
                <w:rFonts w:ascii="Times New Roman" w:eastAsia="Verdana" w:hAnsi="Times New Roman" w:cs="Times New Roman"/>
                <w:b/>
                <w:color w:val="000000" w:themeColor="text1"/>
              </w:rPr>
              <w:t>Week 12</w:t>
            </w:r>
          </w:p>
          <w:p w14:paraId="69C8C4BC" w14:textId="3D42811B" w:rsidR="00F76ABE" w:rsidRPr="000A7A47" w:rsidRDefault="00F76ABE" w:rsidP="00F76ABE">
            <w:pPr>
              <w:autoSpaceDE w:val="0"/>
              <w:autoSpaceDN w:val="0"/>
              <w:adjustRightInd w:val="0"/>
              <w:rPr>
                <w:rFonts w:ascii="Times New Roman" w:hAnsi="Times New Roman" w:cs="Times New Roman"/>
                <w:b/>
                <w:color w:val="000000"/>
                <w:szCs w:val="22"/>
              </w:rPr>
            </w:pPr>
            <w:r>
              <w:rPr>
                <w:rFonts w:ascii="Times New Roman" w:hAnsi="Times New Roman" w:cs="Times New Roman"/>
                <w:color w:val="000000"/>
                <w:szCs w:val="22"/>
              </w:rPr>
              <w:t>Date</w:t>
            </w:r>
          </w:p>
        </w:tc>
        <w:tc>
          <w:tcPr>
            <w:tcW w:w="3780" w:type="dxa"/>
            <w:tcBorders>
              <w:top w:val="single" w:sz="4" w:space="0" w:color="auto"/>
              <w:left w:val="single" w:sz="4" w:space="0" w:color="auto"/>
              <w:bottom w:val="single" w:sz="4" w:space="0" w:color="auto"/>
              <w:right w:val="single" w:sz="4" w:space="0" w:color="auto"/>
            </w:tcBorders>
          </w:tcPr>
          <w:p w14:paraId="3A0FF5F2" w14:textId="68B1D0FE" w:rsidR="00F76ABE" w:rsidRPr="000A7A47" w:rsidRDefault="00F76ABE" w:rsidP="00F76ABE">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On-site research</w:t>
            </w:r>
          </w:p>
        </w:tc>
        <w:tc>
          <w:tcPr>
            <w:tcW w:w="2790" w:type="dxa"/>
            <w:tcBorders>
              <w:top w:val="single" w:sz="4" w:space="0" w:color="auto"/>
              <w:left w:val="single" w:sz="4" w:space="0" w:color="auto"/>
              <w:bottom w:val="single" w:sz="4" w:space="0" w:color="auto"/>
              <w:right w:val="single" w:sz="4" w:space="0" w:color="auto"/>
            </w:tcBorders>
          </w:tcPr>
          <w:p w14:paraId="5630AD66" w14:textId="36C2FE61" w:rsidR="00F76ABE" w:rsidRPr="000A7A47" w:rsidRDefault="00F76ABE" w:rsidP="00F76ABE">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Reflection</w:t>
            </w:r>
          </w:p>
        </w:tc>
        <w:tc>
          <w:tcPr>
            <w:tcW w:w="1687" w:type="dxa"/>
            <w:tcBorders>
              <w:top w:val="single" w:sz="4" w:space="0" w:color="auto"/>
              <w:left w:val="single" w:sz="4" w:space="0" w:color="auto"/>
              <w:bottom w:val="single" w:sz="4" w:space="0" w:color="auto"/>
              <w:right w:val="single" w:sz="4" w:space="0" w:color="auto"/>
            </w:tcBorders>
          </w:tcPr>
          <w:p w14:paraId="61829076" w14:textId="77777777" w:rsidR="00F76ABE" w:rsidRPr="000A7A47" w:rsidRDefault="00F76ABE" w:rsidP="00F76ABE">
            <w:pPr>
              <w:autoSpaceDE w:val="0"/>
              <w:autoSpaceDN w:val="0"/>
              <w:adjustRightInd w:val="0"/>
              <w:rPr>
                <w:rFonts w:ascii="Times New Roman" w:hAnsi="Times New Roman" w:cs="Times New Roman"/>
                <w:color w:val="000000"/>
                <w:szCs w:val="22"/>
              </w:rPr>
            </w:pPr>
          </w:p>
        </w:tc>
      </w:tr>
      <w:tr w:rsidR="00F76ABE" w:rsidRPr="000A7A47" w14:paraId="6316FF84" w14:textId="77777777" w:rsidTr="00F42C82">
        <w:trPr>
          <w:cantSplit/>
        </w:trPr>
        <w:tc>
          <w:tcPr>
            <w:tcW w:w="1188" w:type="dxa"/>
            <w:tcBorders>
              <w:top w:val="single" w:sz="4" w:space="0" w:color="auto"/>
              <w:left w:val="single" w:sz="4" w:space="0" w:color="auto"/>
              <w:bottom w:val="single" w:sz="4" w:space="0" w:color="auto"/>
              <w:right w:val="single" w:sz="4" w:space="0" w:color="auto"/>
            </w:tcBorders>
          </w:tcPr>
          <w:p w14:paraId="0F85CC25" w14:textId="7CB9CE75" w:rsidR="00F76ABE" w:rsidRPr="005F1350" w:rsidRDefault="00F76ABE" w:rsidP="00F76ABE">
            <w:pPr>
              <w:autoSpaceDE w:val="0"/>
              <w:autoSpaceDN w:val="0"/>
              <w:adjustRightInd w:val="0"/>
              <w:rPr>
                <w:rFonts w:ascii="Times New Roman" w:eastAsia="Verdana" w:hAnsi="Times New Roman" w:cs="Times New Roman"/>
                <w:bCs/>
                <w:color w:val="000000" w:themeColor="text1"/>
              </w:rPr>
            </w:pPr>
            <w:r w:rsidRPr="005F1350">
              <w:rPr>
                <w:rFonts w:ascii="Times New Roman" w:eastAsia="Verdana" w:hAnsi="Times New Roman" w:cs="Times New Roman"/>
                <w:bCs/>
                <w:color w:val="000000" w:themeColor="text1"/>
              </w:rPr>
              <w:t>Date</w:t>
            </w:r>
          </w:p>
        </w:tc>
        <w:tc>
          <w:tcPr>
            <w:tcW w:w="3780" w:type="dxa"/>
            <w:tcBorders>
              <w:top w:val="single" w:sz="4" w:space="0" w:color="auto"/>
              <w:left w:val="single" w:sz="4" w:space="0" w:color="auto"/>
              <w:bottom w:val="single" w:sz="4" w:space="0" w:color="auto"/>
              <w:right w:val="single" w:sz="4" w:space="0" w:color="auto"/>
            </w:tcBorders>
          </w:tcPr>
          <w:p w14:paraId="1AF56EA0" w14:textId="4C120B4A" w:rsidR="00F76ABE" w:rsidRPr="000A7A47" w:rsidRDefault="00F76ABE" w:rsidP="00F76ABE">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 xml:space="preserve">Discussion of </w:t>
            </w:r>
            <w:proofErr w:type="gramStart"/>
            <w:r>
              <w:rPr>
                <w:rFonts w:ascii="Times New Roman" w:hAnsi="Times New Roman" w:cs="Times New Roman"/>
                <w:color w:val="000000"/>
                <w:szCs w:val="22"/>
              </w:rPr>
              <w:t>final results</w:t>
            </w:r>
            <w:proofErr w:type="gramEnd"/>
            <w:r>
              <w:rPr>
                <w:rFonts w:ascii="Times New Roman" w:hAnsi="Times New Roman" w:cs="Times New Roman"/>
                <w:color w:val="000000"/>
                <w:szCs w:val="22"/>
              </w:rPr>
              <w:t xml:space="preserve"> and plans for communication</w:t>
            </w:r>
          </w:p>
        </w:tc>
        <w:tc>
          <w:tcPr>
            <w:tcW w:w="2790" w:type="dxa"/>
            <w:tcBorders>
              <w:top w:val="single" w:sz="4" w:space="0" w:color="auto"/>
              <w:left w:val="single" w:sz="4" w:space="0" w:color="auto"/>
              <w:bottom w:val="single" w:sz="4" w:space="0" w:color="auto"/>
              <w:right w:val="single" w:sz="4" w:space="0" w:color="auto"/>
            </w:tcBorders>
          </w:tcPr>
          <w:p w14:paraId="54A1B907" w14:textId="77777777" w:rsidR="00F76ABE" w:rsidRPr="000A7A47" w:rsidRDefault="00F76ABE" w:rsidP="00F76ABE">
            <w:pPr>
              <w:autoSpaceDE w:val="0"/>
              <w:autoSpaceDN w:val="0"/>
              <w:adjustRightInd w:val="0"/>
              <w:rPr>
                <w:rFonts w:ascii="Times New Roman" w:hAnsi="Times New Roman" w:cs="Times New Roman"/>
                <w:color w:val="000000"/>
                <w:szCs w:val="22"/>
              </w:rPr>
            </w:pPr>
          </w:p>
        </w:tc>
        <w:tc>
          <w:tcPr>
            <w:tcW w:w="1687" w:type="dxa"/>
            <w:tcBorders>
              <w:top w:val="single" w:sz="4" w:space="0" w:color="auto"/>
              <w:left w:val="single" w:sz="4" w:space="0" w:color="auto"/>
              <w:bottom w:val="single" w:sz="4" w:space="0" w:color="auto"/>
              <w:right w:val="single" w:sz="4" w:space="0" w:color="auto"/>
            </w:tcBorders>
          </w:tcPr>
          <w:p w14:paraId="5B4437A1" w14:textId="77777777" w:rsidR="00F76ABE" w:rsidRPr="000A7A47" w:rsidRDefault="00F76ABE" w:rsidP="00F76ABE">
            <w:pPr>
              <w:autoSpaceDE w:val="0"/>
              <w:autoSpaceDN w:val="0"/>
              <w:adjustRightInd w:val="0"/>
              <w:rPr>
                <w:rFonts w:ascii="Times New Roman" w:hAnsi="Times New Roman" w:cs="Times New Roman"/>
                <w:color w:val="000000"/>
                <w:szCs w:val="22"/>
              </w:rPr>
            </w:pPr>
          </w:p>
        </w:tc>
      </w:tr>
      <w:tr w:rsidR="00F76ABE" w:rsidRPr="000A7A47" w14:paraId="56DF53F4" w14:textId="77777777" w:rsidTr="00F42C82">
        <w:trPr>
          <w:cantSplit/>
        </w:trPr>
        <w:tc>
          <w:tcPr>
            <w:tcW w:w="1188" w:type="dxa"/>
            <w:tcBorders>
              <w:top w:val="single" w:sz="4" w:space="0" w:color="auto"/>
              <w:left w:val="single" w:sz="4" w:space="0" w:color="auto"/>
              <w:bottom w:val="single" w:sz="4" w:space="0" w:color="auto"/>
              <w:right w:val="single" w:sz="4" w:space="0" w:color="auto"/>
            </w:tcBorders>
          </w:tcPr>
          <w:p w14:paraId="27282F51" w14:textId="77777777" w:rsidR="00F76ABE" w:rsidRPr="000A7A47" w:rsidRDefault="00F76ABE" w:rsidP="00F76ABE">
            <w:pPr>
              <w:autoSpaceDE w:val="0"/>
              <w:autoSpaceDN w:val="0"/>
              <w:adjustRightInd w:val="0"/>
              <w:rPr>
                <w:rFonts w:ascii="Times New Roman" w:eastAsia="Verdana" w:hAnsi="Times New Roman" w:cs="Times New Roman"/>
                <w:b/>
                <w:color w:val="000000" w:themeColor="text1"/>
              </w:rPr>
            </w:pPr>
            <w:r w:rsidRPr="000A7A47">
              <w:rPr>
                <w:rFonts w:ascii="Times New Roman" w:eastAsia="Verdana" w:hAnsi="Times New Roman" w:cs="Times New Roman"/>
                <w:b/>
                <w:color w:val="000000" w:themeColor="text1"/>
              </w:rPr>
              <w:t>Week 13</w:t>
            </w:r>
          </w:p>
          <w:p w14:paraId="5408FBE8" w14:textId="4DD09436" w:rsidR="00F76ABE" w:rsidRPr="000A7A47" w:rsidRDefault="00F76ABE" w:rsidP="00F76ABE">
            <w:pPr>
              <w:autoSpaceDE w:val="0"/>
              <w:autoSpaceDN w:val="0"/>
              <w:adjustRightInd w:val="0"/>
              <w:rPr>
                <w:rFonts w:ascii="Times New Roman" w:hAnsi="Times New Roman" w:cs="Times New Roman"/>
                <w:b/>
                <w:color w:val="000000"/>
                <w:szCs w:val="22"/>
              </w:rPr>
            </w:pPr>
            <w:r>
              <w:rPr>
                <w:rFonts w:ascii="Times New Roman" w:hAnsi="Times New Roman" w:cs="Times New Roman"/>
                <w:color w:val="000000"/>
                <w:szCs w:val="22"/>
              </w:rPr>
              <w:t>Date</w:t>
            </w:r>
          </w:p>
        </w:tc>
        <w:tc>
          <w:tcPr>
            <w:tcW w:w="3780" w:type="dxa"/>
            <w:tcBorders>
              <w:top w:val="single" w:sz="4" w:space="0" w:color="auto"/>
              <w:left w:val="single" w:sz="4" w:space="0" w:color="auto"/>
              <w:bottom w:val="single" w:sz="4" w:space="0" w:color="auto"/>
              <w:right w:val="single" w:sz="4" w:space="0" w:color="auto"/>
            </w:tcBorders>
          </w:tcPr>
          <w:p w14:paraId="2BA226A1" w14:textId="24863680" w:rsidR="00F76ABE" w:rsidRPr="000A7A47" w:rsidRDefault="00F76ABE" w:rsidP="00F76ABE">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Work on project content and design in class, IRIS support available</w:t>
            </w:r>
          </w:p>
        </w:tc>
        <w:tc>
          <w:tcPr>
            <w:tcW w:w="2790" w:type="dxa"/>
            <w:tcBorders>
              <w:top w:val="single" w:sz="4" w:space="0" w:color="auto"/>
              <w:left w:val="single" w:sz="4" w:space="0" w:color="auto"/>
              <w:bottom w:val="single" w:sz="4" w:space="0" w:color="auto"/>
              <w:right w:val="single" w:sz="4" w:space="0" w:color="auto"/>
            </w:tcBorders>
          </w:tcPr>
          <w:p w14:paraId="17AD93B2" w14:textId="6FC0BCF8" w:rsidR="00F76ABE" w:rsidRPr="000A7A47" w:rsidRDefault="00F76ABE" w:rsidP="00F76ABE">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Draft documents</w:t>
            </w:r>
          </w:p>
        </w:tc>
        <w:tc>
          <w:tcPr>
            <w:tcW w:w="1687" w:type="dxa"/>
            <w:tcBorders>
              <w:top w:val="single" w:sz="4" w:space="0" w:color="auto"/>
              <w:left w:val="single" w:sz="4" w:space="0" w:color="auto"/>
              <w:bottom w:val="single" w:sz="4" w:space="0" w:color="auto"/>
              <w:right w:val="single" w:sz="4" w:space="0" w:color="auto"/>
            </w:tcBorders>
          </w:tcPr>
          <w:p w14:paraId="0DE4B5B7" w14:textId="77777777" w:rsidR="00F76ABE" w:rsidRPr="000A7A47" w:rsidRDefault="00F76ABE" w:rsidP="00F76ABE">
            <w:pPr>
              <w:autoSpaceDE w:val="0"/>
              <w:autoSpaceDN w:val="0"/>
              <w:adjustRightInd w:val="0"/>
              <w:rPr>
                <w:rFonts w:ascii="Times New Roman" w:hAnsi="Times New Roman" w:cs="Times New Roman"/>
                <w:color w:val="000000"/>
                <w:szCs w:val="22"/>
              </w:rPr>
            </w:pPr>
          </w:p>
        </w:tc>
      </w:tr>
      <w:tr w:rsidR="00F76ABE" w:rsidRPr="005F1350" w14:paraId="241344EA" w14:textId="77777777" w:rsidTr="00F42C82">
        <w:trPr>
          <w:cantSplit/>
        </w:trPr>
        <w:tc>
          <w:tcPr>
            <w:tcW w:w="1188" w:type="dxa"/>
            <w:tcBorders>
              <w:top w:val="single" w:sz="4" w:space="0" w:color="auto"/>
              <w:left w:val="single" w:sz="4" w:space="0" w:color="auto"/>
              <w:bottom w:val="single" w:sz="4" w:space="0" w:color="auto"/>
              <w:right w:val="single" w:sz="4" w:space="0" w:color="auto"/>
            </w:tcBorders>
          </w:tcPr>
          <w:p w14:paraId="40BC5659" w14:textId="7D884304" w:rsidR="00F76ABE" w:rsidRPr="005F1350" w:rsidRDefault="00F76ABE" w:rsidP="00F76ABE">
            <w:pPr>
              <w:autoSpaceDE w:val="0"/>
              <w:autoSpaceDN w:val="0"/>
              <w:adjustRightInd w:val="0"/>
              <w:rPr>
                <w:rFonts w:ascii="Times New Roman" w:eastAsia="Verdana" w:hAnsi="Times New Roman" w:cs="Times New Roman"/>
                <w:bCs/>
                <w:color w:val="000000" w:themeColor="text1"/>
              </w:rPr>
            </w:pPr>
            <w:r>
              <w:rPr>
                <w:rFonts w:ascii="Times New Roman" w:eastAsia="Verdana" w:hAnsi="Times New Roman" w:cs="Times New Roman"/>
                <w:bCs/>
                <w:color w:val="000000" w:themeColor="text1"/>
              </w:rPr>
              <w:t>Date</w:t>
            </w:r>
          </w:p>
        </w:tc>
        <w:tc>
          <w:tcPr>
            <w:tcW w:w="3780" w:type="dxa"/>
            <w:tcBorders>
              <w:top w:val="single" w:sz="4" w:space="0" w:color="auto"/>
              <w:left w:val="single" w:sz="4" w:space="0" w:color="auto"/>
              <w:bottom w:val="single" w:sz="4" w:space="0" w:color="auto"/>
              <w:right w:val="single" w:sz="4" w:space="0" w:color="auto"/>
            </w:tcBorders>
          </w:tcPr>
          <w:p w14:paraId="144974FE" w14:textId="6F17E822" w:rsidR="00F76ABE" w:rsidRPr="005F1350" w:rsidRDefault="00F76ABE" w:rsidP="00F76ABE">
            <w:pPr>
              <w:autoSpaceDE w:val="0"/>
              <w:autoSpaceDN w:val="0"/>
              <w:adjustRightInd w:val="0"/>
              <w:rPr>
                <w:rFonts w:ascii="Times New Roman" w:hAnsi="Times New Roman" w:cs="Times New Roman"/>
                <w:bCs/>
                <w:color w:val="000000"/>
                <w:szCs w:val="22"/>
              </w:rPr>
            </w:pPr>
            <w:r>
              <w:rPr>
                <w:rFonts w:ascii="Times New Roman" w:hAnsi="Times New Roman" w:cs="Times New Roman"/>
                <w:bCs/>
                <w:color w:val="000000"/>
                <w:szCs w:val="22"/>
              </w:rPr>
              <w:t>Workshop progress and meet individually with me</w:t>
            </w:r>
          </w:p>
        </w:tc>
        <w:tc>
          <w:tcPr>
            <w:tcW w:w="2790" w:type="dxa"/>
            <w:tcBorders>
              <w:top w:val="single" w:sz="4" w:space="0" w:color="auto"/>
              <w:left w:val="single" w:sz="4" w:space="0" w:color="auto"/>
              <w:bottom w:val="single" w:sz="4" w:space="0" w:color="auto"/>
              <w:right w:val="single" w:sz="4" w:space="0" w:color="auto"/>
            </w:tcBorders>
          </w:tcPr>
          <w:p w14:paraId="6119F3E3" w14:textId="77777777" w:rsidR="00F76ABE" w:rsidRPr="005F1350" w:rsidRDefault="00F76ABE" w:rsidP="00F76ABE">
            <w:pPr>
              <w:autoSpaceDE w:val="0"/>
              <w:autoSpaceDN w:val="0"/>
              <w:adjustRightInd w:val="0"/>
              <w:rPr>
                <w:rFonts w:ascii="Times New Roman" w:hAnsi="Times New Roman" w:cs="Times New Roman"/>
                <w:bCs/>
                <w:color w:val="000000"/>
                <w:szCs w:val="22"/>
              </w:rPr>
            </w:pPr>
          </w:p>
        </w:tc>
        <w:tc>
          <w:tcPr>
            <w:tcW w:w="1687" w:type="dxa"/>
            <w:tcBorders>
              <w:top w:val="single" w:sz="4" w:space="0" w:color="auto"/>
              <w:left w:val="single" w:sz="4" w:space="0" w:color="auto"/>
              <w:bottom w:val="single" w:sz="4" w:space="0" w:color="auto"/>
              <w:right w:val="single" w:sz="4" w:space="0" w:color="auto"/>
            </w:tcBorders>
          </w:tcPr>
          <w:p w14:paraId="3BAE2D79" w14:textId="77777777" w:rsidR="00F76ABE" w:rsidRPr="005F1350" w:rsidRDefault="00F76ABE" w:rsidP="00F76ABE">
            <w:pPr>
              <w:autoSpaceDE w:val="0"/>
              <w:autoSpaceDN w:val="0"/>
              <w:adjustRightInd w:val="0"/>
              <w:rPr>
                <w:rFonts w:ascii="Times New Roman" w:hAnsi="Times New Roman" w:cs="Times New Roman"/>
                <w:bCs/>
                <w:color w:val="000000"/>
                <w:szCs w:val="22"/>
              </w:rPr>
            </w:pPr>
          </w:p>
        </w:tc>
      </w:tr>
      <w:tr w:rsidR="00F76ABE" w:rsidRPr="000A7A47" w14:paraId="4A989543" w14:textId="77777777" w:rsidTr="00F42C82">
        <w:trPr>
          <w:cantSplit/>
        </w:trPr>
        <w:tc>
          <w:tcPr>
            <w:tcW w:w="1188" w:type="dxa"/>
            <w:tcBorders>
              <w:top w:val="single" w:sz="4" w:space="0" w:color="auto"/>
              <w:left w:val="single" w:sz="4" w:space="0" w:color="auto"/>
              <w:bottom w:val="single" w:sz="4" w:space="0" w:color="auto"/>
              <w:right w:val="single" w:sz="4" w:space="0" w:color="auto"/>
            </w:tcBorders>
          </w:tcPr>
          <w:p w14:paraId="00658205" w14:textId="77777777" w:rsidR="00F76ABE" w:rsidRPr="000A7A47" w:rsidRDefault="00F76ABE" w:rsidP="00F76ABE">
            <w:pPr>
              <w:autoSpaceDE w:val="0"/>
              <w:autoSpaceDN w:val="0"/>
              <w:adjustRightInd w:val="0"/>
              <w:rPr>
                <w:rFonts w:ascii="Times New Roman" w:eastAsia="Verdana" w:hAnsi="Times New Roman" w:cs="Times New Roman"/>
                <w:b/>
                <w:color w:val="000000" w:themeColor="text1"/>
              </w:rPr>
            </w:pPr>
            <w:r w:rsidRPr="000A7A47">
              <w:rPr>
                <w:rFonts w:ascii="Times New Roman" w:eastAsia="Verdana" w:hAnsi="Times New Roman" w:cs="Times New Roman"/>
                <w:b/>
                <w:color w:val="000000" w:themeColor="text1"/>
              </w:rPr>
              <w:t>Week 14</w:t>
            </w:r>
          </w:p>
          <w:p w14:paraId="63A782AA" w14:textId="328591CC" w:rsidR="00F76ABE" w:rsidRPr="000A7A47" w:rsidRDefault="00F76ABE" w:rsidP="00F76ABE">
            <w:pPr>
              <w:autoSpaceDE w:val="0"/>
              <w:autoSpaceDN w:val="0"/>
              <w:adjustRightInd w:val="0"/>
              <w:rPr>
                <w:rFonts w:ascii="Times New Roman" w:hAnsi="Times New Roman" w:cs="Times New Roman"/>
                <w:b/>
                <w:color w:val="000000"/>
                <w:szCs w:val="22"/>
              </w:rPr>
            </w:pPr>
            <w:r>
              <w:rPr>
                <w:rFonts w:ascii="Times New Roman" w:hAnsi="Times New Roman" w:cs="Times New Roman"/>
                <w:color w:val="000000"/>
                <w:szCs w:val="22"/>
              </w:rPr>
              <w:t>Date</w:t>
            </w:r>
          </w:p>
        </w:tc>
        <w:tc>
          <w:tcPr>
            <w:tcW w:w="3780" w:type="dxa"/>
            <w:tcBorders>
              <w:top w:val="single" w:sz="4" w:space="0" w:color="auto"/>
              <w:left w:val="single" w:sz="4" w:space="0" w:color="auto"/>
              <w:bottom w:val="single" w:sz="4" w:space="0" w:color="auto"/>
              <w:right w:val="single" w:sz="4" w:space="0" w:color="auto"/>
            </w:tcBorders>
          </w:tcPr>
          <w:p w14:paraId="66204FF1" w14:textId="501E76AC" w:rsidR="00F76ABE" w:rsidRPr="000A7A47" w:rsidRDefault="00F76ABE" w:rsidP="00F76ABE">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Continue revising</w:t>
            </w:r>
          </w:p>
        </w:tc>
        <w:tc>
          <w:tcPr>
            <w:tcW w:w="2790" w:type="dxa"/>
            <w:tcBorders>
              <w:top w:val="single" w:sz="4" w:space="0" w:color="auto"/>
              <w:left w:val="single" w:sz="4" w:space="0" w:color="auto"/>
              <w:bottom w:val="single" w:sz="4" w:space="0" w:color="auto"/>
              <w:right w:val="single" w:sz="4" w:space="0" w:color="auto"/>
            </w:tcBorders>
          </w:tcPr>
          <w:p w14:paraId="2DBF0D7D" w14:textId="77777777" w:rsidR="00F76ABE" w:rsidRPr="000A7A47" w:rsidRDefault="00F76ABE" w:rsidP="00F76ABE">
            <w:pPr>
              <w:autoSpaceDE w:val="0"/>
              <w:autoSpaceDN w:val="0"/>
              <w:adjustRightInd w:val="0"/>
              <w:rPr>
                <w:rFonts w:ascii="Times New Roman" w:hAnsi="Times New Roman" w:cs="Times New Roman"/>
                <w:color w:val="000000"/>
                <w:szCs w:val="22"/>
              </w:rPr>
            </w:pPr>
          </w:p>
        </w:tc>
        <w:tc>
          <w:tcPr>
            <w:tcW w:w="1687" w:type="dxa"/>
            <w:tcBorders>
              <w:top w:val="single" w:sz="4" w:space="0" w:color="auto"/>
              <w:left w:val="single" w:sz="4" w:space="0" w:color="auto"/>
              <w:bottom w:val="single" w:sz="4" w:space="0" w:color="auto"/>
              <w:right w:val="single" w:sz="4" w:space="0" w:color="auto"/>
            </w:tcBorders>
          </w:tcPr>
          <w:p w14:paraId="6B62F1B3" w14:textId="77777777" w:rsidR="00F76ABE" w:rsidRPr="000A7A47" w:rsidRDefault="00F76ABE" w:rsidP="00F76ABE">
            <w:pPr>
              <w:autoSpaceDE w:val="0"/>
              <w:autoSpaceDN w:val="0"/>
              <w:adjustRightInd w:val="0"/>
              <w:rPr>
                <w:rFonts w:ascii="Times New Roman" w:hAnsi="Times New Roman" w:cs="Times New Roman"/>
                <w:color w:val="000000"/>
                <w:szCs w:val="22"/>
              </w:rPr>
            </w:pPr>
          </w:p>
        </w:tc>
      </w:tr>
      <w:tr w:rsidR="00F76ABE" w:rsidRPr="000A7A47" w14:paraId="44EBC92D" w14:textId="77777777" w:rsidTr="00F42C82">
        <w:trPr>
          <w:cantSplit/>
        </w:trPr>
        <w:tc>
          <w:tcPr>
            <w:tcW w:w="1188" w:type="dxa"/>
            <w:tcBorders>
              <w:top w:val="single" w:sz="4" w:space="0" w:color="auto"/>
              <w:left w:val="single" w:sz="4" w:space="0" w:color="auto"/>
              <w:bottom w:val="single" w:sz="4" w:space="0" w:color="auto"/>
              <w:right w:val="single" w:sz="4" w:space="0" w:color="auto"/>
            </w:tcBorders>
          </w:tcPr>
          <w:p w14:paraId="5F42FAF2" w14:textId="017F6C5D" w:rsidR="00F76ABE" w:rsidRPr="005F1350" w:rsidRDefault="00F76ABE" w:rsidP="00F76ABE">
            <w:pPr>
              <w:autoSpaceDE w:val="0"/>
              <w:autoSpaceDN w:val="0"/>
              <w:adjustRightInd w:val="0"/>
              <w:rPr>
                <w:rFonts w:ascii="Times New Roman" w:eastAsia="Verdana" w:hAnsi="Times New Roman" w:cs="Times New Roman"/>
                <w:bCs/>
                <w:color w:val="000000" w:themeColor="text1"/>
              </w:rPr>
            </w:pPr>
            <w:r w:rsidRPr="005F1350">
              <w:rPr>
                <w:rFonts w:ascii="Times New Roman" w:eastAsia="Verdana" w:hAnsi="Times New Roman" w:cs="Times New Roman"/>
                <w:bCs/>
                <w:color w:val="000000" w:themeColor="text1"/>
              </w:rPr>
              <w:t>Date</w:t>
            </w:r>
          </w:p>
        </w:tc>
        <w:tc>
          <w:tcPr>
            <w:tcW w:w="3780" w:type="dxa"/>
            <w:tcBorders>
              <w:top w:val="single" w:sz="4" w:space="0" w:color="auto"/>
              <w:left w:val="single" w:sz="4" w:space="0" w:color="auto"/>
              <w:bottom w:val="single" w:sz="4" w:space="0" w:color="auto"/>
              <w:right w:val="single" w:sz="4" w:space="0" w:color="auto"/>
            </w:tcBorders>
          </w:tcPr>
          <w:p w14:paraId="27A1FFF1" w14:textId="5066F1FD" w:rsidR="00F76ABE" w:rsidRPr="000A7A47" w:rsidRDefault="00F76ABE" w:rsidP="00F76ABE">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Continue revising, IRIS support available</w:t>
            </w:r>
          </w:p>
        </w:tc>
        <w:tc>
          <w:tcPr>
            <w:tcW w:w="2790" w:type="dxa"/>
            <w:tcBorders>
              <w:top w:val="single" w:sz="4" w:space="0" w:color="auto"/>
              <w:left w:val="single" w:sz="4" w:space="0" w:color="auto"/>
              <w:bottom w:val="single" w:sz="4" w:space="0" w:color="auto"/>
              <w:right w:val="single" w:sz="4" w:space="0" w:color="auto"/>
            </w:tcBorders>
          </w:tcPr>
          <w:p w14:paraId="0CE4833E" w14:textId="424C1BA7" w:rsidR="00F76ABE" w:rsidRPr="000A7A47" w:rsidRDefault="00F76ABE" w:rsidP="00F76ABE">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Draft documents</w:t>
            </w:r>
          </w:p>
        </w:tc>
        <w:tc>
          <w:tcPr>
            <w:tcW w:w="1687" w:type="dxa"/>
            <w:tcBorders>
              <w:top w:val="single" w:sz="4" w:space="0" w:color="auto"/>
              <w:left w:val="single" w:sz="4" w:space="0" w:color="auto"/>
              <w:bottom w:val="single" w:sz="4" w:space="0" w:color="auto"/>
              <w:right w:val="single" w:sz="4" w:space="0" w:color="auto"/>
            </w:tcBorders>
          </w:tcPr>
          <w:p w14:paraId="358B87F6" w14:textId="77777777" w:rsidR="00F76ABE" w:rsidRPr="000A7A47" w:rsidRDefault="00F76ABE" w:rsidP="00F76ABE">
            <w:pPr>
              <w:autoSpaceDE w:val="0"/>
              <w:autoSpaceDN w:val="0"/>
              <w:adjustRightInd w:val="0"/>
              <w:rPr>
                <w:rFonts w:ascii="Times New Roman" w:hAnsi="Times New Roman" w:cs="Times New Roman"/>
                <w:color w:val="000000"/>
                <w:szCs w:val="22"/>
              </w:rPr>
            </w:pPr>
          </w:p>
        </w:tc>
      </w:tr>
      <w:tr w:rsidR="00F76ABE" w:rsidRPr="000A7A47" w14:paraId="7963556B" w14:textId="77777777" w:rsidTr="00F42C82">
        <w:trPr>
          <w:cantSplit/>
        </w:trPr>
        <w:tc>
          <w:tcPr>
            <w:tcW w:w="1188" w:type="dxa"/>
            <w:tcBorders>
              <w:top w:val="single" w:sz="4" w:space="0" w:color="auto"/>
              <w:left w:val="single" w:sz="4" w:space="0" w:color="auto"/>
              <w:bottom w:val="single" w:sz="4" w:space="0" w:color="auto"/>
              <w:right w:val="single" w:sz="4" w:space="0" w:color="auto"/>
            </w:tcBorders>
          </w:tcPr>
          <w:p w14:paraId="712E36BF" w14:textId="77777777" w:rsidR="00F76ABE" w:rsidRPr="000A7A47" w:rsidRDefault="00F76ABE" w:rsidP="00F76ABE">
            <w:pPr>
              <w:autoSpaceDE w:val="0"/>
              <w:autoSpaceDN w:val="0"/>
              <w:adjustRightInd w:val="0"/>
              <w:rPr>
                <w:rFonts w:ascii="Times New Roman" w:eastAsia="Verdana" w:hAnsi="Times New Roman" w:cs="Times New Roman"/>
                <w:b/>
                <w:color w:val="000000" w:themeColor="text1"/>
              </w:rPr>
            </w:pPr>
            <w:r w:rsidRPr="000A7A47">
              <w:rPr>
                <w:rFonts w:ascii="Times New Roman" w:eastAsia="Verdana" w:hAnsi="Times New Roman" w:cs="Times New Roman"/>
                <w:b/>
                <w:color w:val="000000" w:themeColor="text1"/>
              </w:rPr>
              <w:t>Week 15</w:t>
            </w:r>
          </w:p>
          <w:p w14:paraId="53892C01" w14:textId="0C0939F6" w:rsidR="00F76ABE" w:rsidRPr="000A7A47" w:rsidRDefault="00F76ABE" w:rsidP="00F76ABE">
            <w:pPr>
              <w:autoSpaceDE w:val="0"/>
              <w:autoSpaceDN w:val="0"/>
              <w:adjustRightInd w:val="0"/>
              <w:rPr>
                <w:rFonts w:ascii="Times New Roman" w:hAnsi="Times New Roman" w:cs="Times New Roman"/>
                <w:b/>
                <w:color w:val="000000"/>
                <w:szCs w:val="22"/>
              </w:rPr>
            </w:pPr>
            <w:r>
              <w:rPr>
                <w:rFonts w:ascii="Times New Roman" w:hAnsi="Times New Roman" w:cs="Times New Roman"/>
                <w:color w:val="000000"/>
                <w:szCs w:val="22"/>
              </w:rPr>
              <w:t>Date</w:t>
            </w:r>
          </w:p>
        </w:tc>
        <w:tc>
          <w:tcPr>
            <w:tcW w:w="3780" w:type="dxa"/>
            <w:tcBorders>
              <w:top w:val="single" w:sz="4" w:space="0" w:color="auto"/>
              <w:left w:val="single" w:sz="4" w:space="0" w:color="auto"/>
              <w:bottom w:val="single" w:sz="4" w:space="0" w:color="auto"/>
              <w:right w:val="single" w:sz="4" w:space="0" w:color="auto"/>
            </w:tcBorders>
          </w:tcPr>
          <w:p w14:paraId="02F2C34E" w14:textId="1AE813EE" w:rsidR="00F76ABE" w:rsidRPr="000A7A47" w:rsidRDefault="00F76ABE" w:rsidP="00F76ABE">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Finalize project</w:t>
            </w:r>
          </w:p>
        </w:tc>
        <w:tc>
          <w:tcPr>
            <w:tcW w:w="2790" w:type="dxa"/>
            <w:tcBorders>
              <w:top w:val="single" w:sz="4" w:space="0" w:color="auto"/>
              <w:left w:val="single" w:sz="4" w:space="0" w:color="auto"/>
              <w:bottom w:val="single" w:sz="4" w:space="0" w:color="auto"/>
              <w:right w:val="single" w:sz="4" w:space="0" w:color="auto"/>
            </w:tcBorders>
          </w:tcPr>
          <w:p w14:paraId="680A4E5D" w14:textId="77777777" w:rsidR="00F76ABE" w:rsidRPr="000A7A47" w:rsidRDefault="00F76ABE" w:rsidP="00F76ABE">
            <w:pPr>
              <w:autoSpaceDE w:val="0"/>
              <w:autoSpaceDN w:val="0"/>
              <w:adjustRightInd w:val="0"/>
              <w:rPr>
                <w:rFonts w:ascii="Times New Roman" w:hAnsi="Times New Roman" w:cs="Times New Roman"/>
                <w:color w:val="000000"/>
                <w:szCs w:val="22"/>
              </w:rPr>
            </w:pPr>
          </w:p>
        </w:tc>
        <w:tc>
          <w:tcPr>
            <w:tcW w:w="1687" w:type="dxa"/>
            <w:tcBorders>
              <w:top w:val="single" w:sz="4" w:space="0" w:color="auto"/>
              <w:left w:val="single" w:sz="4" w:space="0" w:color="auto"/>
              <w:bottom w:val="single" w:sz="4" w:space="0" w:color="auto"/>
              <w:right w:val="single" w:sz="4" w:space="0" w:color="auto"/>
            </w:tcBorders>
          </w:tcPr>
          <w:p w14:paraId="19219836" w14:textId="77777777" w:rsidR="00F76ABE" w:rsidRPr="000A7A47" w:rsidRDefault="00F76ABE" w:rsidP="00F76ABE">
            <w:pPr>
              <w:autoSpaceDE w:val="0"/>
              <w:autoSpaceDN w:val="0"/>
              <w:adjustRightInd w:val="0"/>
              <w:rPr>
                <w:rFonts w:ascii="Times New Roman" w:hAnsi="Times New Roman" w:cs="Times New Roman"/>
                <w:color w:val="000000"/>
                <w:szCs w:val="22"/>
              </w:rPr>
            </w:pPr>
          </w:p>
        </w:tc>
      </w:tr>
      <w:tr w:rsidR="00F76ABE" w:rsidRPr="000A7A47" w14:paraId="25443E85" w14:textId="77777777" w:rsidTr="00F42C82">
        <w:trPr>
          <w:cantSplit/>
        </w:trPr>
        <w:tc>
          <w:tcPr>
            <w:tcW w:w="1188" w:type="dxa"/>
            <w:tcBorders>
              <w:top w:val="single" w:sz="4" w:space="0" w:color="auto"/>
              <w:left w:val="single" w:sz="4" w:space="0" w:color="auto"/>
              <w:bottom w:val="single" w:sz="4" w:space="0" w:color="auto"/>
              <w:right w:val="single" w:sz="4" w:space="0" w:color="auto"/>
            </w:tcBorders>
          </w:tcPr>
          <w:p w14:paraId="6ECD6C28" w14:textId="1D5B6E0D" w:rsidR="00F76ABE" w:rsidRPr="005F1350" w:rsidRDefault="00F76ABE" w:rsidP="00F76ABE">
            <w:pPr>
              <w:autoSpaceDE w:val="0"/>
              <w:autoSpaceDN w:val="0"/>
              <w:adjustRightInd w:val="0"/>
              <w:rPr>
                <w:rFonts w:ascii="Times New Roman" w:eastAsia="Verdana" w:hAnsi="Times New Roman" w:cs="Times New Roman"/>
                <w:bCs/>
                <w:color w:val="000000" w:themeColor="text1"/>
              </w:rPr>
            </w:pPr>
            <w:r w:rsidRPr="005F1350">
              <w:rPr>
                <w:rFonts w:ascii="Times New Roman" w:eastAsia="Verdana" w:hAnsi="Times New Roman" w:cs="Times New Roman"/>
                <w:bCs/>
                <w:color w:val="000000" w:themeColor="text1"/>
              </w:rPr>
              <w:t>Date</w:t>
            </w:r>
          </w:p>
        </w:tc>
        <w:tc>
          <w:tcPr>
            <w:tcW w:w="3780" w:type="dxa"/>
            <w:tcBorders>
              <w:top w:val="single" w:sz="4" w:space="0" w:color="auto"/>
              <w:left w:val="single" w:sz="4" w:space="0" w:color="auto"/>
              <w:bottom w:val="single" w:sz="4" w:space="0" w:color="auto"/>
              <w:right w:val="single" w:sz="4" w:space="0" w:color="auto"/>
            </w:tcBorders>
          </w:tcPr>
          <w:p w14:paraId="59BB1E69" w14:textId="6E7C5EEE" w:rsidR="00F76ABE" w:rsidRPr="000A7A47" w:rsidRDefault="00F76ABE" w:rsidP="00F76ABE">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Reflective presentations attended by community partner</w:t>
            </w:r>
          </w:p>
        </w:tc>
        <w:tc>
          <w:tcPr>
            <w:tcW w:w="2790" w:type="dxa"/>
            <w:tcBorders>
              <w:top w:val="single" w:sz="4" w:space="0" w:color="auto"/>
              <w:left w:val="single" w:sz="4" w:space="0" w:color="auto"/>
              <w:bottom w:val="single" w:sz="4" w:space="0" w:color="auto"/>
              <w:right w:val="single" w:sz="4" w:space="0" w:color="auto"/>
            </w:tcBorders>
          </w:tcPr>
          <w:p w14:paraId="7A8A80ED" w14:textId="62377D80" w:rsidR="00F76ABE" w:rsidRPr="000A7A47" w:rsidRDefault="00F76ABE" w:rsidP="00F76ABE">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Share draft of learning contract 48 hours prior to assigned meeting time</w:t>
            </w:r>
          </w:p>
        </w:tc>
        <w:tc>
          <w:tcPr>
            <w:tcW w:w="1687" w:type="dxa"/>
            <w:tcBorders>
              <w:top w:val="single" w:sz="4" w:space="0" w:color="auto"/>
              <w:left w:val="single" w:sz="4" w:space="0" w:color="auto"/>
              <w:bottom w:val="single" w:sz="4" w:space="0" w:color="auto"/>
              <w:right w:val="single" w:sz="4" w:space="0" w:color="auto"/>
            </w:tcBorders>
          </w:tcPr>
          <w:p w14:paraId="2E80FBAF" w14:textId="77777777" w:rsidR="00F76ABE" w:rsidRPr="000A7A47" w:rsidRDefault="00F76ABE" w:rsidP="00F76ABE">
            <w:pPr>
              <w:autoSpaceDE w:val="0"/>
              <w:autoSpaceDN w:val="0"/>
              <w:adjustRightInd w:val="0"/>
              <w:rPr>
                <w:rFonts w:ascii="Times New Roman" w:hAnsi="Times New Roman" w:cs="Times New Roman"/>
                <w:color w:val="000000"/>
                <w:szCs w:val="22"/>
              </w:rPr>
            </w:pPr>
          </w:p>
        </w:tc>
      </w:tr>
      <w:tr w:rsidR="00F76ABE" w:rsidRPr="000A7A47" w14:paraId="4A9D657E" w14:textId="77777777" w:rsidTr="00F42C82">
        <w:trPr>
          <w:cantSplit/>
        </w:trPr>
        <w:tc>
          <w:tcPr>
            <w:tcW w:w="1188" w:type="dxa"/>
            <w:tcBorders>
              <w:top w:val="single" w:sz="4" w:space="0" w:color="auto"/>
              <w:left w:val="single" w:sz="4" w:space="0" w:color="auto"/>
              <w:bottom w:val="single" w:sz="4" w:space="0" w:color="auto"/>
              <w:right w:val="single" w:sz="4" w:space="0" w:color="auto"/>
            </w:tcBorders>
          </w:tcPr>
          <w:p w14:paraId="596C51B5" w14:textId="77777777" w:rsidR="00F76ABE" w:rsidRPr="000A7A47" w:rsidRDefault="00F76ABE" w:rsidP="00F76ABE">
            <w:pPr>
              <w:autoSpaceDE w:val="0"/>
              <w:autoSpaceDN w:val="0"/>
              <w:adjustRightInd w:val="0"/>
              <w:rPr>
                <w:rFonts w:ascii="Times New Roman" w:eastAsia="Verdana" w:hAnsi="Times New Roman" w:cs="Times New Roman"/>
                <w:b/>
                <w:color w:val="000000" w:themeColor="text1"/>
              </w:rPr>
            </w:pPr>
            <w:r w:rsidRPr="000A7A47">
              <w:rPr>
                <w:rFonts w:ascii="Times New Roman" w:eastAsia="Verdana" w:hAnsi="Times New Roman" w:cs="Times New Roman"/>
                <w:b/>
                <w:color w:val="000000" w:themeColor="text1"/>
              </w:rPr>
              <w:t>Week 16</w:t>
            </w:r>
          </w:p>
          <w:p w14:paraId="5954A3E4" w14:textId="69EB0114" w:rsidR="00F76ABE" w:rsidRPr="000A7A47" w:rsidRDefault="00F76ABE" w:rsidP="00F76ABE">
            <w:pPr>
              <w:autoSpaceDE w:val="0"/>
              <w:autoSpaceDN w:val="0"/>
              <w:adjustRightInd w:val="0"/>
              <w:rPr>
                <w:rFonts w:ascii="Times New Roman" w:hAnsi="Times New Roman" w:cs="Times New Roman"/>
                <w:b/>
                <w:color w:val="000000"/>
                <w:szCs w:val="22"/>
              </w:rPr>
            </w:pPr>
            <w:r>
              <w:rPr>
                <w:rFonts w:ascii="Times New Roman" w:hAnsi="Times New Roman" w:cs="Times New Roman"/>
                <w:color w:val="000000"/>
                <w:szCs w:val="22"/>
              </w:rPr>
              <w:t>Date</w:t>
            </w:r>
          </w:p>
        </w:tc>
        <w:tc>
          <w:tcPr>
            <w:tcW w:w="3780" w:type="dxa"/>
            <w:tcBorders>
              <w:top w:val="single" w:sz="4" w:space="0" w:color="auto"/>
              <w:left w:val="single" w:sz="4" w:space="0" w:color="auto"/>
              <w:bottom w:val="single" w:sz="4" w:space="0" w:color="auto"/>
              <w:right w:val="single" w:sz="4" w:space="0" w:color="auto"/>
            </w:tcBorders>
          </w:tcPr>
          <w:p w14:paraId="296FEF7D" w14:textId="72FA1929" w:rsidR="00F76ABE" w:rsidRPr="000A7A47" w:rsidRDefault="00F76ABE" w:rsidP="00F76ABE">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Discussion CBPR results and next steps</w:t>
            </w:r>
          </w:p>
        </w:tc>
        <w:tc>
          <w:tcPr>
            <w:tcW w:w="2790" w:type="dxa"/>
            <w:tcBorders>
              <w:top w:val="single" w:sz="4" w:space="0" w:color="auto"/>
              <w:left w:val="single" w:sz="4" w:space="0" w:color="auto"/>
              <w:bottom w:val="single" w:sz="4" w:space="0" w:color="auto"/>
              <w:right w:val="single" w:sz="4" w:space="0" w:color="auto"/>
            </w:tcBorders>
          </w:tcPr>
          <w:p w14:paraId="7194DBDC" w14:textId="0F52A552" w:rsidR="00F76ABE" w:rsidRPr="000A7A47" w:rsidRDefault="00F76ABE" w:rsidP="00F76ABE">
            <w:pPr>
              <w:autoSpaceDE w:val="0"/>
              <w:autoSpaceDN w:val="0"/>
              <w:adjustRightInd w:val="0"/>
              <w:rPr>
                <w:rFonts w:ascii="Times New Roman" w:hAnsi="Times New Roman" w:cs="Times New Roman"/>
                <w:color w:val="000000"/>
                <w:szCs w:val="22"/>
              </w:rPr>
            </w:pPr>
          </w:p>
        </w:tc>
        <w:tc>
          <w:tcPr>
            <w:tcW w:w="1687" w:type="dxa"/>
            <w:tcBorders>
              <w:top w:val="single" w:sz="4" w:space="0" w:color="auto"/>
              <w:left w:val="single" w:sz="4" w:space="0" w:color="auto"/>
              <w:bottom w:val="single" w:sz="4" w:space="0" w:color="auto"/>
              <w:right w:val="single" w:sz="4" w:space="0" w:color="auto"/>
            </w:tcBorders>
          </w:tcPr>
          <w:p w14:paraId="769D0D3C" w14:textId="77777777" w:rsidR="00F76ABE" w:rsidRPr="000A7A47" w:rsidRDefault="00F76ABE" w:rsidP="00F76ABE">
            <w:pPr>
              <w:autoSpaceDE w:val="0"/>
              <w:autoSpaceDN w:val="0"/>
              <w:adjustRightInd w:val="0"/>
              <w:rPr>
                <w:rFonts w:ascii="Times New Roman" w:hAnsi="Times New Roman" w:cs="Times New Roman"/>
                <w:color w:val="000000"/>
                <w:szCs w:val="22"/>
              </w:rPr>
            </w:pPr>
          </w:p>
        </w:tc>
      </w:tr>
      <w:tr w:rsidR="00F76ABE" w:rsidRPr="000A7A47" w14:paraId="4896E86B" w14:textId="77777777" w:rsidTr="00F42C82">
        <w:trPr>
          <w:cantSplit/>
        </w:trPr>
        <w:tc>
          <w:tcPr>
            <w:tcW w:w="1188" w:type="dxa"/>
            <w:tcBorders>
              <w:top w:val="single" w:sz="4" w:space="0" w:color="auto"/>
              <w:left w:val="single" w:sz="4" w:space="0" w:color="auto"/>
              <w:bottom w:val="single" w:sz="4" w:space="0" w:color="auto"/>
              <w:right w:val="single" w:sz="4" w:space="0" w:color="auto"/>
            </w:tcBorders>
          </w:tcPr>
          <w:p w14:paraId="2A31C78D" w14:textId="2EEEFEC3" w:rsidR="00F76ABE" w:rsidRPr="005F1350" w:rsidRDefault="00F76ABE" w:rsidP="00F76ABE">
            <w:pPr>
              <w:autoSpaceDE w:val="0"/>
              <w:autoSpaceDN w:val="0"/>
              <w:adjustRightInd w:val="0"/>
              <w:rPr>
                <w:rFonts w:ascii="Times New Roman" w:eastAsia="Verdana" w:hAnsi="Times New Roman" w:cs="Times New Roman"/>
                <w:bCs/>
                <w:color w:val="000000" w:themeColor="text1"/>
              </w:rPr>
            </w:pPr>
            <w:r w:rsidRPr="005F1350">
              <w:rPr>
                <w:rFonts w:ascii="Times New Roman" w:eastAsia="Verdana" w:hAnsi="Times New Roman" w:cs="Times New Roman"/>
                <w:bCs/>
                <w:color w:val="000000" w:themeColor="text1"/>
              </w:rPr>
              <w:t>Date</w:t>
            </w:r>
          </w:p>
        </w:tc>
        <w:tc>
          <w:tcPr>
            <w:tcW w:w="3780" w:type="dxa"/>
            <w:tcBorders>
              <w:top w:val="single" w:sz="4" w:space="0" w:color="auto"/>
              <w:left w:val="single" w:sz="4" w:space="0" w:color="auto"/>
              <w:bottom w:val="single" w:sz="4" w:space="0" w:color="auto"/>
              <w:right w:val="single" w:sz="4" w:space="0" w:color="auto"/>
            </w:tcBorders>
          </w:tcPr>
          <w:p w14:paraId="52C12DDC" w14:textId="181765F7" w:rsidR="00F76ABE" w:rsidRPr="000A7A47" w:rsidRDefault="00F76ABE" w:rsidP="00F76ABE">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Reflection and planning for Research Team IV</w:t>
            </w:r>
          </w:p>
        </w:tc>
        <w:tc>
          <w:tcPr>
            <w:tcW w:w="2790" w:type="dxa"/>
            <w:tcBorders>
              <w:top w:val="single" w:sz="4" w:space="0" w:color="auto"/>
              <w:left w:val="single" w:sz="4" w:space="0" w:color="auto"/>
              <w:bottom w:val="single" w:sz="4" w:space="0" w:color="auto"/>
              <w:right w:val="single" w:sz="4" w:space="0" w:color="auto"/>
            </w:tcBorders>
          </w:tcPr>
          <w:p w14:paraId="58092F41" w14:textId="3774F24C" w:rsidR="00F76ABE" w:rsidRPr="000A7A47" w:rsidRDefault="00F76ABE" w:rsidP="00F76ABE">
            <w:pPr>
              <w:autoSpaceDE w:val="0"/>
              <w:autoSpaceDN w:val="0"/>
              <w:adjustRightInd w:val="0"/>
              <w:rPr>
                <w:rFonts w:ascii="Times New Roman" w:hAnsi="Times New Roman" w:cs="Times New Roman"/>
                <w:color w:val="000000"/>
                <w:szCs w:val="22"/>
              </w:rPr>
            </w:pPr>
          </w:p>
        </w:tc>
        <w:tc>
          <w:tcPr>
            <w:tcW w:w="1687" w:type="dxa"/>
            <w:tcBorders>
              <w:top w:val="single" w:sz="4" w:space="0" w:color="auto"/>
              <w:left w:val="single" w:sz="4" w:space="0" w:color="auto"/>
              <w:bottom w:val="single" w:sz="4" w:space="0" w:color="auto"/>
              <w:right w:val="single" w:sz="4" w:space="0" w:color="auto"/>
            </w:tcBorders>
          </w:tcPr>
          <w:p w14:paraId="7366C4C0" w14:textId="77777777" w:rsidR="00F76ABE" w:rsidRPr="000A7A47" w:rsidRDefault="00F76ABE" w:rsidP="00F76ABE">
            <w:pPr>
              <w:autoSpaceDE w:val="0"/>
              <w:autoSpaceDN w:val="0"/>
              <w:adjustRightInd w:val="0"/>
              <w:rPr>
                <w:rFonts w:ascii="Times New Roman" w:hAnsi="Times New Roman" w:cs="Times New Roman"/>
                <w:color w:val="000000"/>
                <w:szCs w:val="22"/>
              </w:rPr>
            </w:pPr>
          </w:p>
        </w:tc>
      </w:tr>
    </w:tbl>
    <w:p w14:paraId="1231BE67" w14:textId="230DDD40" w:rsidR="006E25FC" w:rsidRDefault="006E25FC">
      <w:pPr>
        <w:rPr>
          <w:rFonts w:ascii="Times New Roman" w:hAnsi="Times New Roman" w:cs="Times New Roman"/>
        </w:rPr>
      </w:pPr>
    </w:p>
    <w:p w14:paraId="65EDB537" w14:textId="77777777" w:rsidR="006E25FC" w:rsidRDefault="006E25FC">
      <w:pPr>
        <w:spacing w:after="160" w:line="259" w:lineRule="auto"/>
        <w:rPr>
          <w:rFonts w:ascii="Times New Roman" w:hAnsi="Times New Roman" w:cs="Times New Roman"/>
        </w:rPr>
      </w:pPr>
      <w:r>
        <w:rPr>
          <w:rFonts w:ascii="Times New Roman" w:hAnsi="Times New Roman" w:cs="Times New Roman"/>
        </w:rPr>
        <w:br w:type="page"/>
      </w:r>
    </w:p>
    <w:p w14:paraId="45E4BB60" w14:textId="77777777" w:rsidR="006E25FC" w:rsidRDefault="006E25FC" w:rsidP="006E25FC">
      <w:pPr>
        <w:jc w:val="center"/>
        <w:outlineLvl w:val="2"/>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lastRenderedPageBreak/>
        <w:t>The Learning Contract and Portfolio</w:t>
      </w:r>
    </w:p>
    <w:p w14:paraId="72F53D9E" w14:textId="77777777" w:rsidR="006E25FC" w:rsidRDefault="006E25FC" w:rsidP="006E25FC">
      <w:pPr>
        <w:outlineLvl w:val="2"/>
        <w:rPr>
          <w:rFonts w:ascii="Times New Roman" w:eastAsia="Times New Roman" w:hAnsi="Times New Roman" w:cs="Times New Roman"/>
          <w:b/>
          <w:bCs/>
          <w:color w:val="000000" w:themeColor="text1"/>
        </w:rPr>
      </w:pPr>
    </w:p>
    <w:p w14:paraId="4549DE3E" w14:textId="77777777" w:rsidR="006E25FC" w:rsidRPr="0027049A" w:rsidRDefault="006E25FC" w:rsidP="006E25FC">
      <w:pPr>
        <w:outlineLvl w:val="2"/>
        <w:rPr>
          <w:rFonts w:ascii="Times New Roman" w:eastAsia="Times New Roman" w:hAnsi="Times New Roman" w:cs="Times New Roman"/>
          <w:b/>
          <w:bCs/>
          <w:color w:val="000000" w:themeColor="text1"/>
        </w:rPr>
      </w:pPr>
      <w:r w:rsidRPr="0027049A">
        <w:rPr>
          <w:rFonts w:ascii="Times New Roman" w:eastAsia="Times New Roman" w:hAnsi="Times New Roman" w:cs="Times New Roman"/>
          <w:b/>
          <w:bCs/>
          <w:color w:val="000000" w:themeColor="text1"/>
        </w:rPr>
        <w:t>What is a Learning Contract?</w:t>
      </w:r>
    </w:p>
    <w:p w14:paraId="3DDFD680" w14:textId="77777777" w:rsidR="006E25FC" w:rsidRPr="00FB5E8E" w:rsidRDefault="006E25FC" w:rsidP="006E25FC">
      <w:pPr>
        <w:rPr>
          <w:rFonts w:ascii="Times New Roman" w:eastAsia="Times New Roman" w:hAnsi="Times New Roman" w:cs="Times New Roman"/>
          <w:b/>
          <w:bCs/>
          <w:color w:val="000000" w:themeColor="text1"/>
        </w:rPr>
      </w:pPr>
      <w:r>
        <w:rPr>
          <w:rFonts w:ascii="Times New Roman" w:eastAsia="Times New Roman" w:hAnsi="Times New Roman" w:cs="Times New Roman"/>
          <w:color w:val="000000" w:themeColor="text1"/>
        </w:rPr>
        <w:t xml:space="preserve">A </w:t>
      </w:r>
      <w:r w:rsidRPr="0027049A">
        <w:rPr>
          <w:rFonts w:ascii="Times New Roman" w:eastAsia="Times New Roman" w:hAnsi="Times New Roman" w:cs="Times New Roman"/>
          <w:color w:val="000000" w:themeColor="text1"/>
        </w:rPr>
        <w:t>learning contract</w:t>
      </w:r>
      <w:r>
        <w:rPr>
          <w:rFonts w:ascii="Times New Roman" w:eastAsia="Times New Roman" w:hAnsi="Times New Roman" w:cs="Times New Roman"/>
          <w:color w:val="000000" w:themeColor="text1"/>
        </w:rPr>
        <w:t xml:space="preserve"> is</w:t>
      </w:r>
      <w:r w:rsidRPr="0027049A">
        <w:rPr>
          <w:rFonts w:ascii="Times New Roman" w:eastAsia="Times New Roman" w:hAnsi="Times New Roman" w:cs="Times New Roman"/>
          <w:color w:val="000000" w:themeColor="text1"/>
        </w:rPr>
        <w:t xml:space="preserve"> a document in which you will describe what you want to learn this semester and how you will organize your time to learn it. The goal of a learning contract is to give you ownership over your learning and to help you focus more on the process rather than </w:t>
      </w:r>
      <w:proofErr w:type="gramStart"/>
      <w:r w:rsidRPr="0027049A">
        <w:rPr>
          <w:rFonts w:ascii="Times New Roman" w:eastAsia="Times New Roman" w:hAnsi="Times New Roman" w:cs="Times New Roman"/>
          <w:color w:val="000000" w:themeColor="text1"/>
        </w:rPr>
        <w:t>an end product</w:t>
      </w:r>
      <w:proofErr w:type="gramEnd"/>
      <w:r w:rsidRPr="0027049A">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Y</w:t>
      </w:r>
      <w:r w:rsidRPr="0027049A">
        <w:rPr>
          <w:rFonts w:ascii="Times New Roman" w:eastAsia="Times New Roman" w:hAnsi="Times New Roman" w:cs="Times New Roman"/>
          <w:color w:val="000000" w:themeColor="text1"/>
        </w:rPr>
        <w:t>ou get to decide what grade you want. If you want to put in the effort for an A, you can do so, if you’ve already decided that a B is your goal, you can plan to achieve it. I won’t be assigning you numbers or letters, but rather I will be giving you written feedback in and outside of class about your work. You’ll decide where you want to concentrate your greatest effort, and what you, specifically, want to improve upon.</w:t>
      </w:r>
      <w:r>
        <w:rPr>
          <w:rFonts w:ascii="Times New Roman" w:eastAsia="Times New Roman" w:hAnsi="Times New Roman" w:cs="Times New Roman"/>
          <w:color w:val="000000" w:themeColor="text1"/>
        </w:rPr>
        <w:t xml:space="preserve"> </w:t>
      </w:r>
      <w:r w:rsidRPr="00C87DE2">
        <w:rPr>
          <w:rFonts w:ascii="Times New Roman" w:eastAsia="Times New Roman" w:hAnsi="Times New Roman" w:cs="Times New Roman"/>
          <w:b/>
          <w:bCs/>
          <w:color w:val="000000" w:themeColor="text1"/>
        </w:rPr>
        <w:t>Regardless of your goals, you are expected to complete your class assignments and attend class.</w:t>
      </w:r>
    </w:p>
    <w:p w14:paraId="4F34CE81" w14:textId="77777777" w:rsidR="006E25FC" w:rsidRDefault="006E25FC" w:rsidP="006E25FC">
      <w:pPr>
        <w:rPr>
          <w:rFonts w:ascii="Times New Roman" w:eastAsia="Times New Roman" w:hAnsi="Times New Roman" w:cs="Times New Roman"/>
          <w:b/>
          <w:color w:val="000000" w:themeColor="text1"/>
        </w:rPr>
      </w:pPr>
    </w:p>
    <w:p w14:paraId="37E31B2E" w14:textId="77777777" w:rsidR="006E25FC" w:rsidRPr="00A20A7B" w:rsidRDefault="006E25FC" w:rsidP="006E25FC">
      <w:pPr>
        <w:rPr>
          <w:rFonts w:ascii="Times New Roman" w:eastAsia="Times New Roman" w:hAnsi="Times New Roman" w:cs="Times New Roman"/>
          <w:b/>
          <w:color w:val="000000" w:themeColor="text1"/>
        </w:rPr>
      </w:pPr>
      <w:r w:rsidRPr="00A20A7B">
        <w:rPr>
          <w:rFonts w:ascii="Times New Roman" w:eastAsia="Times New Roman" w:hAnsi="Times New Roman" w:cs="Times New Roman"/>
          <w:b/>
          <w:color w:val="000000" w:themeColor="text1"/>
        </w:rPr>
        <w:t>The Portfolio Demonstrating your Learning</w:t>
      </w:r>
    </w:p>
    <w:p w14:paraId="1E969844" w14:textId="77777777" w:rsidR="006E25FC" w:rsidRPr="0027049A" w:rsidRDefault="006E25FC" w:rsidP="006E25FC">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At midterm, you will create the first draft of a portfolio with artifacts that demonstrate how you’ve been meeting the goals you describe in your contract (approximately two artifacts per section of the contract). You will also submit a reflection about your progress and what you’d still like to complete. </w:t>
      </w:r>
      <w:r w:rsidRPr="0027049A">
        <w:rPr>
          <w:rFonts w:ascii="Times New Roman" w:eastAsia="Times New Roman" w:hAnsi="Times New Roman" w:cs="Times New Roman"/>
          <w:color w:val="000000" w:themeColor="text1"/>
        </w:rPr>
        <w:t xml:space="preserve">We will meet at midterm to discuss your progress and renegotiate the contract as necessary. I will give you an approximate letter grade at midterm and assign a final letter grade at semester’s end based on how well your </w:t>
      </w:r>
      <w:r>
        <w:rPr>
          <w:rFonts w:ascii="Times New Roman" w:eastAsia="Times New Roman" w:hAnsi="Times New Roman" w:cs="Times New Roman"/>
          <w:color w:val="000000" w:themeColor="text1"/>
        </w:rPr>
        <w:t>final</w:t>
      </w:r>
      <w:r w:rsidRPr="0027049A">
        <w:rPr>
          <w:rFonts w:ascii="Times New Roman" w:eastAsia="Times New Roman" w:hAnsi="Times New Roman" w:cs="Times New Roman"/>
          <w:color w:val="000000" w:themeColor="text1"/>
        </w:rPr>
        <w:t xml:space="preserve"> portfolio demonstrates </w:t>
      </w:r>
      <w:r>
        <w:rPr>
          <w:rFonts w:ascii="Times New Roman" w:eastAsia="Times New Roman" w:hAnsi="Times New Roman" w:cs="Times New Roman"/>
          <w:color w:val="000000" w:themeColor="text1"/>
        </w:rPr>
        <w:t>your progress toward your</w:t>
      </w:r>
      <w:r w:rsidRPr="0027049A">
        <w:rPr>
          <w:rFonts w:ascii="Times New Roman" w:eastAsia="Times New Roman" w:hAnsi="Times New Roman" w:cs="Times New Roman"/>
          <w:color w:val="000000" w:themeColor="text1"/>
        </w:rPr>
        <w:t xml:space="preserve"> learning goals.</w:t>
      </w:r>
    </w:p>
    <w:p w14:paraId="125C3967" w14:textId="77777777" w:rsidR="006E25FC" w:rsidRPr="00002DCA" w:rsidRDefault="006E25FC" w:rsidP="006E25FC">
      <w:pPr>
        <w:rPr>
          <w:rFonts w:ascii="Times New Roman" w:eastAsia="Times New Roman" w:hAnsi="Times New Roman" w:cs="Times New Roman"/>
          <w:color w:val="000000" w:themeColor="text1"/>
        </w:rPr>
      </w:pPr>
      <w:r w:rsidRPr="0027049A">
        <w:rPr>
          <w:rFonts w:ascii="Times New Roman" w:eastAsia="Times New Roman" w:hAnsi="Times New Roman" w:cs="Times New Roman"/>
          <w:color w:val="000000" w:themeColor="text1"/>
        </w:rPr>
        <w:t>I’ve chosen seven categories related to course outcomes that form the basis for the learning contract</w:t>
      </w:r>
      <w:r>
        <w:rPr>
          <w:rFonts w:ascii="Times New Roman" w:eastAsia="Times New Roman" w:hAnsi="Times New Roman" w:cs="Times New Roman"/>
          <w:color w:val="000000" w:themeColor="text1"/>
        </w:rPr>
        <w:t>. Your portfolio should include:</w:t>
      </w:r>
    </w:p>
    <w:p w14:paraId="7712EFF1" w14:textId="77777777" w:rsidR="006E25FC" w:rsidRPr="00002DCA" w:rsidRDefault="006E25FC" w:rsidP="006E25FC">
      <w:pPr>
        <w:pStyle w:val="ListParagraph"/>
        <w:numPr>
          <w:ilvl w:val="0"/>
          <w:numId w:val="19"/>
        </w:numPr>
        <w:rPr>
          <w:rFonts w:ascii="Times New Roman" w:hAnsi="Times New Roman" w:cs="Times New Roman"/>
        </w:rPr>
      </w:pPr>
      <w:r w:rsidRPr="00002DCA">
        <w:rPr>
          <w:rFonts w:ascii="Times New Roman" w:hAnsi="Times New Roman" w:cs="Times New Roman"/>
        </w:rPr>
        <w:t>A copy of your learning contract</w:t>
      </w:r>
      <w:r>
        <w:rPr>
          <w:rFonts w:ascii="Times New Roman" w:hAnsi="Times New Roman" w:cs="Times New Roman"/>
        </w:rPr>
        <w:t>.</w:t>
      </w:r>
    </w:p>
    <w:p w14:paraId="2C8BF45A" w14:textId="77777777" w:rsidR="006E25FC" w:rsidRPr="00002DCA" w:rsidRDefault="006E25FC" w:rsidP="006E25FC">
      <w:pPr>
        <w:pStyle w:val="ListParagraph"/>
        <w:numPr>
          <w:ilvl w:val="0"/>
          <w:numId w:val="19"/>
        </w:numPr>
        <w:rPr>
          <w:rFonts w:ascii="Times New Roman" w:hAnsi="Times New Roman" w:cs="Times New Roman"/>
        </w:rPr>
      </w:pPr>
      <w:r w:rsidRPr="00002DCA">
        <w:rPr>
          <w:rFonts w:ascii="Times New Roman" w:hAnsi="Times New Roman" w:cs="Times New Roman"/>
        </w:rPr>
        <w:t>A one-page reflection that explains how each of the artifacts in your portfolio demonstrates your growth. Your reflection should indicate how you still need to improve to meet your goals and whether you need to adjust your contract to realistically complete the course.</w:t>
      </w:r>
    </w:p>
    <w:p w14:paraId="1029E7A8" w14:textId="77777777" w:rsidR="006E25FC" w:rsidRPr="00002DCA" w:rsidRDefault="006E25FC" w:rsidP="006E25FC">
      <w:pPr>
        <w:pStyle w:val="ListParagraph"/>
        <w:numPr>
          <w:ilvl w:val="0"/>
          <w:numId w:val="19"/>
        </w:numPr>
        <w:rPr>
          <w:rFonts w:ascii="Times New Roman" w:hAnsi="Times New Roman" w:cs="Times New Roman"/>
        </w:rPr>
      </w:pPr>
      <w:r>
        <w:rPr>
          <w:rFonts w:ascii="Times New Roman" w:hAnsi="Times New Roman" w:cs="Times New Roman"/>
        </w:rPr>
        <w:t>One to two</w:t>
      </w:r>
      <w:r w:rsidRPr="00002DCA">
        <w:rPr>
          <w:rFonts w:ascii="Times New Roman" w:hAnsi="Times New Roman" w:cs="Times New Roman"/>
        </w:rPr>
        <w:t xml:space="preserve"> object</w:t>
      </w:r>
      <w:r>
        <w:rPr>
          <w:rFonts w:ascii="Times New Roman" w:hAnsi="Times New Roman" w:cs="Times New Roman"/>
        </w:rPr>
        <w:t>s</w:t>
      </w:r>
      <w:r w:rsidRPr="00002DCA">
        <w:rPr>
          <w:rFonts w:ascii="Times New Roman" w:hAnsi="Times New Roman" w:cs="Times New Roman"/>
        </w:rPr>
        <w:t xml:space="preserve"> in each category</w:t>
      </w:r>
      <w:r>
        <w:rPr>
          <w:rFonts w:ascii="Times New Roman" w:hAnsi="Times New Roman" w:cs="Times New Roman"/>
        </w:rPr>
        <w:t xml:space="preserve"> along with one to two sentences explaining how they serve as evidence as your progress toward your goals.</w:t>
      </w:r>
    </w:p>
    <w:p w14:paraId="32A8CC08" w14:textId="77777777" w:rsidR="006E25FC" w:rsidRDefault="006E25FC" w:rsidP="006E25FC">
      <w:pPr>
        <w:outlineLvl w:val="2"/>
        <w:rPr>
          <w:rFonts w:ascii="Times New Roman" w:eastAsia="Times New Roman" w:hAnsi="Times New Roman" w:cs="Times New Roman"/>
          <w:b/>
          <w:bCs/>
          <w:color w:val="000000" w:themeColor="text1"/>
        </w:rPr>
      </w:pPr>
    </w:p>
    <w:p w14:paraId="10A82AFF" w14:textId="77777777" w:rsidR="006E25FC" w:rsidRPr="0027049A" w:rsidRDefault="006E25FC" w:rsidP="006E25FC">
      <w:pPr>
        <w:outlineLvl w:val="2"/>
        <w:rPr>
          <w:rFonts w:ascii="Times New Roman" w:eastAsia="Times New Roman" w:hAnsi="Times New Roman" w:cs="Times New Roman"/>
          <w:b/>
          <w:bCs/>
          <w:color w:val="000000" w:themeColor="text1"/>
        </w:rPr>
      </w:pPr>
      <w:r w:rsidRPr="0027049A">
        <w:rPr>
          <w:rFonts w:ascii="Times New Roman" w:eastAsia="Times New Roman" w:hAnsi="Times New Roman" w:cs="Times New Roman"/>
          <w:b/>
          <w:bCs/>
          <w:color w:val="000000" w:themeColor="text1"/>
        </w:rPr>
        <w:t>Writing the Contract</w:t>
      </w:r>
    </w:p>
    <w:p w14:paraId="1E86352E" w14:textId="77777777" w:rsidR="006E25FC" w:rsidRPr="0027049A" w:rsidRDefault="006E25FC" w:rsidP="006E25FC">
      <w:pPr>
        <w:rPr>
          <w:rFonts w:ascii="Times New Roman" w:eastAsia="Times New Roman" w:hAnsi="Times New Roman" w:cs="Times New Roman"/>
          <w:color w:val="000000" w:themeColor="text1"/>
        </w:rPr>
      </w:pPr>
      <w:r w:rsidRPr="0027049A">
        <w:rPr>
          <w:rFonts w:ascii="Times New Roman" w:eastAsia="Times New Roman" w:hAnsi="Times New Roman" w:cs="Times New Roman"/>
          <w:color w:val="000000" w:themeColor="text1"/>
        </w:rPr>
        <w:t>Note: A</w:t>
      </w:r>
      <w:r>
        <w:rPr>
          <w:rFonts w:ascii="Times New Roman" w:eastAsia="Times New Roman" w:hAnsi="Times New Roman" w:cs="Times New Roman"/>
          <w:color w:val="000000" w:themeColor="text1"/>
        </w:rPr>
        <w:t xml:space="preserve"> </w:t>
      </w:r>
      <w:r w:rsidRPr="00C87DE2">
        <w:rPr>
          <w:rFonts w:ascii="Times New Roman" w:eastAsia="Times New Roman" w:hAnsi="Times New Roman" w:cs="Times New Roman"/>
        </w:rPr>
        <w:t>Learning Contract Template</w:t>
      </w:r>
      <w:r w:rsidRPr="0027049A">
        <w:rPr>
          <w:rFonts w:ascii="Times New Roman" w:eastAsia="Times New Roman" w:hAnsi="Times New Roman" w:cs="Times New Roman"/>
          <w:color w:val="000000" w:themeColor="text1"/>
        </w:rPr>
        <w:t xml:space="preserve"> is available </w:t>
      </w:r>
      <w:r>
        <w:rPr>
          <w:rFonts w:ascii="Times New Roman" w:eastAsia="Times New Roman" w:hAnsi="Times New Roman" w:cs="Times New Roman"/>
          <w:color w:val="000000" w:themeColor="text1"/>
        </w:rPr>
        <w:t xml:space="preserve">on Blackboard </w:t>
      </w:r>
      <w:r w:rsidRPr="0027049A">
        <w:rPr>
          <w:rFonts w:ascii="Times New Roman" w:eastAsia="Times New Roman" w:hAnsi="Times New Roman" w:cs="Times New Roman"/>
          <w:color w:val="000000" w:themeColor="text1"/>
        </w:rPr>
        <w:t>for you to fill out.</w:t>
      </w:r>
    </w:p>
    <w:p w14:paraId="1DB2F690" w14:textId="77777777" w:rsidR="006E25FC" w:rsidRPr="0027049A" w:rsidRDefault="006E25FC" w:rsidP="006E25FC">
      <w:pPr>
        <w:numPr>
          <w:ilvl w:val="0"/>
          <w:numId w:val="14"/>
        </w:numPr>
        <w:ind w:left="480"/>
        <w:rPr>
          <w:rFonts w:ascii="Times New Roman" w:eastAsia="Times New Roman" w:hAnsi="Times New Roman" w:cs="Times New Roman"/>
          <w:color w:val="000000" w:themeColor="text1"/>
        </w:rPr>
      </w:pPr>
      <w:r w:rsidRPr="0027049A">
        <w:rPr>
          <w:rFonts w:ascii="Times New Roman" w:eastAsia="Times New Roman" w:hAnsi="Times New Roman" w:cs="Times New Roman"/>
          <w:color w:val="000000" w:themeColor="text1"/>
        </w:rPr>
        <w:t xml:space="preserve">Look over the </w:t>
      </w:r>
      <w:r>
        <w:rPr>
          <w:rFonts w:ascii="Times New Roman" w:eastAsia="Times New Roman" w:hAnsi="Times New Roman" w:cs="Times New Roman"/>
          <w:color w:val="000000" w:themeColor="text1"/>
        </w:rPr>
        <w:t xml:space="preserve">syllabus </w:t>
      </w:r>
      <w:r w:rsidRPr="0027049A">
        <w:rPr>
          <w:rFonts w:ascii="Times New Roman" w:eastAsia="Times New Roman" w:hAnsi="Times New Roman" w:cs="Times New Roman"/>
          <w:color w:val="000000" w:themeColor="text1"/>
        </w:rPr>
        <w:t xml:space="preserve">paying particular attention to </w:t>
      </w:r>
      <w:r>
        <w:rPr>
          <w:rFonts w:ascii="Times New Roman" w:eastAsia="Times New Roman" w:hAnsi="Times New Roman" w:cs="Times New Roman"/>
          <w:color w:val="000000" w:themeColor="text1"/>
        </w:rPr>
        <w:t xml:space="preserve">the </w:t>
      </w:r>
      <w:r w:rsidRPr="0027049A">
        <w:rPr>
          <w:rFonts w:ascii="Times New Roman" w:eastAsia="Times New Roman" w:hAnsi="Times New Roman" w:cs="Times New Roman"/>
          <w:color w:val="000000" w:themeColor="text1"/>
        </w:rPr>
        <w:t>course objectives</w:t>
      </w:r>
      <w:r>
        <w:rPr>
          <w:rFonts w:ascii="Times New Roman" w:eastAsia="Times New Roman" w:hAnsi="Times New Roman" w:cs="Times New Roman"/>
          <w:color w:val="000000" w:themeColor="text1"/>
        </w:rPr>
        <w:t xml:space="preserve"> </w:t>
      </w:r>
      <w:r w:rsidRPr="0027049A">
        <w:rPr>
          <w:rFonts w:ascii="Times New Roman" w:eastAsia="Times New Roman" w:hAnsi="Times New Roman" w:cs="Times New Roman"/>
          <w:color w:val="000000" w:themeColor="text1"/>
        </w:rPr>
        <w:t>and schedule of activities</w:t>
      </w:r>
      <w:r>
        <w:rPr>
          <w:rFonts w:ascii="Times New Roman" w:eastAsia="Times New Roman" w:hAnsi="Times New Roman" w:cs="Times New Roman"/>
          <w:color w:val="000000" w:themeColor="text1"/>
        </w:rPr>
        <w:t>. E</w:t>
      </w:r>
      <w:r w:rsidRPr="0027049A">
        <w:rPr>
          <w:rFonts w:ascii="Times New Roman" w:eastAsia="Times New Roman" w:hAnsi="Times New Roman" w:cs="Times New Roman"/>
          <w:color w:val="000000" w:themeColor="text1"/>
        </w:rPr>
        <w:t>xamine the</w:t>
      </w:r>
      <w:r>
        <w:rPr>
          <w:rFonts w:ascii="Times New Roman" w:eastAsia="Times New Roman" w:hAnsi="Times New Roman" w:cs="Times New Roman"/>
          <w:color w:val="000000" w:themeColor="text1"/>
        </w:rPr>
        <w:t xml:space="preserve"> </w:t>
      </w:r>
      <w:r w:rsidRPr="0027049A">
        <w:rPr>
          <w:rFonts w:ascii="Times New Roman" w:eastAsia="Times New Roman" w:hAnsi="Times New Roman" w:cs="Times New Roman"/>
          <w:color w:val="000000" w:themeColor="text1"/>
        </w:rPr>
        <w:t>sample learning contract below and use the template.</w:t>
      </w:r>
    </w:p>
    <w:p w14:paraId="75A9A569" w14:textId="77777777" w:rsidR="006E25FC" w:rsidRPr="0027049A" w:rsidRDefault="006E25FC" w:rsidP="006E25FC">
      <w:pPr>
        <w:numPr>
          <w:ilvl w:val="0"/>
          <w:numId w:val="14"/>
        </w:numPr>
        <w:ind w:left="480"/>
        <w:rPr>
          <w:rFonts w:ascii="Times New Roman" w:eastAsia="Times New Roman" w:hAnsi="Times New Roman" w:cs="Times New Roman"/>
          <w:color w:val="000000" w:themeColor="text1"/>
        </w:rPr>
      </w:pPr>
      <w:r w:rsidRPr="0027049A">
        <w:rPr>
          <w:rFonts w:ascii="Times New Roman" w:eastAsia="Times New Roman" w:hAnsi="Times New Roman" w:cs="Times New Roman"/>
          <w:color w:val="000000" w:themeColor="text1"/>
        </w:rPr>
        <w:t>Decide on a grade that is practical</w:t>
      </w:r>
      <w:r>
        <w:rPr>
          <w:rFonts w:ascii="Times New Roman" w:eastAsia="Times New Roman" w:hAnsi="Times New Roman" w:cs="Times New Roman"/>
          <w:color w:val="000000" w:themeColor="text1"/>
        </w:rPr>
        <w:t xml:space="preserve"> </w:t>
      </w:r>
      <w:r w:rsidRPr="0027049A">
        <w:rPr>
          <w:rFonts w:ascii="Times New Roman" w:eastAsia="Times New Roman" w:hAnsi="Times New Roman" w:cs="Times New Roman"/>
          <w:color w:val="000000" w:themeColor="text1"/>
        </w:rPr>
        <w:t>and achievable (you shouldn’t just choose an A because you think that is what I want to hear).</w:t>
      </w:r>
    </w:p>
    <w:p w14:paraId="083BA8B4" w14:textId="77777777" w:rsidR="006E25FC" w:rsidRDefault="006E25FC" w:rsidP="006E25FC">
      <w:pPr>
        <w:numPr>
          <w:ilvl w:val="0"/>
          <w:numId w:val="14"/>
        </w:numPr>
        <w:ind w:left="480"/>
        <w:rPr>
          <w:rFonts w:ascii="Times New Roman" w:eastAsia="Times New Roman" w:hAnsi="Times New Roman" w:cs="Times New Roman"/>
          <w:color w:val="000000" w:themeColor="text1"/>
        </w:rPr>
      </w:pPr>
      <w:r w:rsidRPr="0027049A">
        <w:rPr>
          <w:rFonts w:ascii="Times New Roman" w:eastAsia="Times New Roman" w:hAnsi="Times New Roman" w:cs="Times New Roman"/>
          <w:color w:val="000000" w:themeColor="text1"/>
        </w:rPr>
        <w:t>Choose a percentage of effort for each category</w:t>
      </w:r>
      <w:r>
        <w:rPr>
          <w:rFonts w:ascii="Times New Roman" w:eastAsia="Times New Roman" w:hAnsi="Times New Roman" w:cs="Times New Roman"/>
          <w:color w:val="000000" w:themeColor="text1"/>
        </w:rPr>
        <w:t>.</w:t>
      </w:r>
    </w:p>
    <w:p w14:paraId="73C3C918" w14:textId="77777777" w:rsidR="006E25FC" w:rsidRDefault="006E25FC" w:rsidP="006E25FC">
      <w:pPr>
        <w:numPr>
          <w:ilvl w:val="0"/>
          <w:numId w:val="14"/>
        </w:numPr>
        <w:ind w:left="48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Write goals for each category.</w:t>
      </w:r>
    </w:p>
    <w:p w14:paraId="39069767" w14:textId="77777777" w:rsidR="006E25FC" w:rsidRDefault="006E25FC" w:rsidP="006E25FC">
      <w:pPr>
        <w:numPr>
          <w:ilvl w:val="0"/>
          <w:numId w:val="14"/>
        </w:numPr>
        <w:ind w:left="48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In the next column indicate what you will do to meet your goals.</w:t>
      </w:r>
    </w:p>
    <w:p w14:paraId="4CEB23A8" w14:textId="77777777" w:rsidR="006E25FC" w:rsidRDefault="006E25FC" w:rsidP="006E25FC">
      <w:pPr>
        <w:numPr>
          <w:ilvl w:val="0"/>
          <w:numId w:val="14"/>
        </w:numPr>
        <w:ind w:left="48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In the third column</w:t>
      </w:r>
      <w:r w:rsidRPr="0027049A">
        <w:rPr>
          <w:rFonts w:ascii="Times New Roman" w:eastAsia="Times New Roman" w:hAnsi="Times New Roman" w:cs="Times New Roman"/>
          <w:color w:val="000000" w:themeColor="text1"/>
        </w:rPr>
        <w:t xml:space="preserve"> indicate what </w:t>
      </w:r>
      <w:r>
        <w:rPr>
          <w:rFonts w:ascii="Times New Roman" w:eastAsia="Times New Roman" w:hAnsi="Times New Roman" w:cs="Times New Roman"/>
          <w:color w:val="000000" w:themeColor="text1"/>
        </w:rPr>
        <w:t xml:space="preserve">artifacts </w:t>
      </w:r>
      <w:r w:rsidRPr="0027049A">
        <w:rPr>
          <w:rFonts w:ascii="Times New Roman" w:eastAsia="Times New Roman" w:hAnsi="Times New Roman" w:cs="Times New Roman"/>
          <w:color w:val="000000" w:themeColor="text1"/>
        </w:rPr>
        <w:t xml:space="preserve">you </w:t>
      </w:r>
      <w:r>
        <w:rPr>
          <w:rFonts w:ascii="Times New Roman" w:eastAsia="Times New Roman" w:hAnsi="Times New Roman" w:cs="Times New Roman"/>
          <w:color w:val="000000" w:themeColor="text1"/>
        </w:rPr>
        <w:t>may include</w:t>
      </w:r>
      <w:r w:rsidRPr="0027049A">
        <w:rPr>
          <w:rFonts w:ascii="Times New Roman" w:eastAsia="Times New Roman" w:hAnsi="Times New Roman" w:cs="Times New Roman"/>
          <w:color w:val="000000" w:themeColor="text1"/>
        </w:rPr>
        <w:t xml:space="preserve"> to demonstrate </w:t>
      </w:r>
      <w:r>
        <w:rPr>
          <w:rFonts w:ascii="Times New Roman" w:eastAsia="Times New Roman" w:hAnsi="Times New Roman" w:cs="Times New Roman"/>
          <w:color w:val="000000" w:themeColor="text1"/>
        </w:rPr>
        <w:t>your learning</w:t>
      </w:r>
    </w:p>
    <w:p w14:paraId="73C3CAAE" w14:textId="77777777" w:rsidR="006E25FC" w:rsidRPr="0027049A" w:rsidRDefault="006E25FC" w:rsidP="006E25FC">
      <w:pPr>
        <w:numPr>
          <w:ilvl w:val="0"/>
          <w:numId w:val="14"/>
        </w:numPr>
        <w:ind w:left="48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In the final column indicate </w:t>
      </w:r>
      <w:r w:rsidRPr="0027049A">
        <w:rPr>
          <w:rFonts w:ascii="Times New Roman" w:eastAsia="Times New Roman" w:hAnsi="Times New Roman" w:cs="Times New Roman"/>
          <w:color w:val="000000" w:themeColor="text1"/>
        </w:rPr>
        <w:t>what I should be looking for as evidence</w:t>
      </w:r>
      <w:r>
        <w:rPr>
          <w:rFonts w:ascii="Times New Roman" w:eastAsia="Times New Roman" w:hAnsi="Times New Roman" w:cs="Times New Roman"/>
          <w:color w:val="000000" w:themeColor="text1"/>
        </w:rPr>
        <w:t xml:space="preserve"> in the artifacts</w:t>
      </w:r>
      <w:r w:rsidRPr="0027049A">
        <w:rPr>
          <w:rFonts w:ascii="Times New Roman" w:eastAsia="Times New Roman" w:hAnsi="Times New Roman" w:cs="Times New Roman"/>
          <w:color w:val="000000" w:themeColor="text1"/>
        </w:rPr>
        <w:t>.</w:t>
      </w:r>
    </w:p>
    <w:p w14:paraId="39436F92" w14:textId="77777777" w:rsidR="006E25FC" w:rsidRPr="0027049A" w:rsidRDefault="006E25FC" w:rsidP="006E25FC">
      <w:pPr>
        <w:numPr>
          <w:ilvl w:val="0"/>
          <w:numId w:val="14"/>
        </w:numPr>
        <w:ind w:left="480"/>
        <w:rPr>
          <w:rFonts w:ascii="Times New Roman" w:eastAsia="Times New Roman" w:hAnsi="Times New Roman" w:cs="Times New Roman"/>
          <w:color w:val="000000" w:themeColor="text1"/>
        </w:rPr>
      </w:pPr>
      <w:r w:rsidRPr="0027049A">
        <w:rPr>
          <w:rFonts w:ascii="Times New Roman" w:eastAsia="Times New Roman" w:hAnsi="Times New Roman" w:cs="Times New Roman"/>
          <w:color w:val="000000" w:themeColor="text1"/>
        </w:rPr>
        <w:t>Find as many ways as possible to adapt your responses to your own interests. Give yourself clear and challenging criteria for success (timelines, quality of work, etc.)</w:t>
      </w:r>
    </w:p>
    <w:p w14:paraId="6B1BFF57" w14:textId="77777777" w:rsidR="006E25FC" w:rsidRDefault="006E25FC" w:rsidP="006E25FC">
      <w:pPr>
        <w:outlineLvl w:val="2"/>
        <w:rPr>
          <w:rFonts w:ascii="Times New Roman" w:eastAsia="Times New Roman" w:hAnsi="Times New Roman" w:cs="Times New Roman"/>
          <w:b/>
          <w:bCs/>
          <w:color w:val="000000" w:themeColor="text1"/>
        </w:rPr>
      </w:pPr>
    </w:p>
    <w:p w14:paraId="2C1F9B80" w14:textId="77777777" w:rsidR="006E25FC" w:rsidRPr="0027049A" w:rsidRDefault="006E25FC" w:rsidP="006E25FC">
      <w:pPr>
        <w:outlineLvl w:val="2"/>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The Contract Process</w:t>
      </w:r>
    </w:p>
    <w:p w14:paraId="539D50BF" w14:textId="77777777" w:rsidR="006E25FC" w:rsidRPr="0027049A" w:rsidRDefault="006E25FC" w:rsidP="006E25FC">
      <w:pPr>
        <w:rPr>
          <w:rFonts w:ascii="Times New Roman" w:eastAsia="Times New Roman" w:hAnsi="Times New Roman" w:cs="Times New Roman"/>
          <w:color w:val="000000" w:themeColor="text1"/>
        </w:rPr>
      </w:pPr>
      <w:r w:rsidRPr="0027049A">
        <w:rPr>
          <w:rFonts w:ascii="Times New Roman" w:eastAsia="Times New Roman" w:hAnsi="Times New Roman" w:cs="Times New Roman"/>
          <w:color w:val="000000" w:themeColor="text1"/>
        </w:rPr>
        <w:t xml:space="preserve">You will revisit and rework your contract </w:t>
      </w:r>
      <w:r>
        <w:rPr>
          <w:rFonts w:ascii="Times New Roman" w:eastAsia="Times New Roman" w:hAnsi="Times New Roman" w:cs="Times New Roman"/>
          <w:color w:val="000000" w:themeColor="text1"/>
        </w:rPr>
        <w:t xml:space="preserve">after </w:t>
      </w:r>
      <w:r w:rsidRPr="0027049A">
        <w:rPr>
          <w:rFonts w:ascii="Times New Roman" w:eastAsia="Times New Roman" w:hAnsi="Times New Roman" w:cs="Times New Roman"/>
          <w:color w:val="000000" w:themeColor="text1"/>
        </w:rPr>
        <w:t xml:space="preserve">our </w:t>
      </w:r>
      <w:r>
        <w:rPr>
          <w:rFonts w:ascii="Times New Roman" w:eastAsia="Times New Roman" w:hAnsi="Times New Roman" w:cs="Times New Roman"/>
          <w:color w:val="000000" w:themeColor="text1"/>
        </w:rPr>
        <w:t>meeting the week XX</w:t>
      </w:r>
      <w:r w:rsidRPr="0027049A">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if necessary and again </w:t>
      </w:r>
      <w:r w:rsidRPr="0027049A">
        <w:rPr>
          <w:rFonts w:ascii="Times New Roman" w:eastAsia="Times New Roman" w:hAnsi="Times New Roman" w:cs="Times New Roman"/>
          <w:color w:val="000000" w:themeColor="text1"/>
        </w:rPr>
        <w:t>at midterm once you’ve delved more into the material</w:t>
      </w:r>
      <w:r>
        <w:rPr>
          <w:rFonts w:ascii="Times New Roman" w:eastAsia="Times New Roman" w:hAnsi="Times New Roman" w:cs="Times New Roman"/>
          <w:color w:val="000000" w:themeColor="text1"/>
        </w:rPr>
        <w:t>.</w:t>
      </w:r>
      <w:r w:rsidRPr="0027049A">
        <w:rPr>
          <w:rFonts w:ascii="Times New Roman" w:eastAsia="Times New Roman" w:hAnsi="Times New Roman" w:cs="Times New Roman"/>
          <w:color w:val="000000" w:themeColor="text1"/>
        </w:rPr>
        <w:t xml:space="preserve"> We will meet to discuss the contract you’ve designed for yourself. If I don’t think your contract reflects a level of effort that merits the grade you’ve chosen, I may ask you to revise. If I think you’ve concentrated too much effort in one category, I may ask you to recalculate.</w:t>
      </w:r>
    </w:p>
    <w:p w14:paraId="552F81A8" w14:textId="77777777" w:rsidR="006E25FC" w:rsidRDefault="006E25FC" w:rsidP="006E25FC">
      <w:pPr>
        <w:rPr>
          <w:rFonts w:ascii="Times New Roman" w:eastAsia="Times New Roman" w:hAnsi="Times New Roman" w:cs="Times New Roman"/>
          <w:b/>
          <w:color w:val="000000" w:themeColor="text1"/>
        </w:rPr>
      </w:pPr>
    </w:p>
    <w:p w14:paraId="1A8DF4CF" w14:textId="77777777" w:rsidR="006E25FC" w:rsidRDefault="006E25FC" w:rsidP="006E25FC">
      <w:pPr>
        <w:rPr>
          <w:rFonts w:ascii="Times New Roman" w:eastAsia="Times New Roman" w:hAnsi="Times New Roman" w:cs="Times New Roman"/>
          <w:b/>
          <w:color w:val="000000" w:themeColor="text1"/>
        </w:rPr>
      </w:pPr>
    </w:p>
    <w:p w14:paraId="52F55675" w14:textId="77777777" w:rsidR="006E25FC" w:rsidRDefault="006E25FC" w:rsidP="006E25FC">
      <w:pPr>
        <w:rPr>
          <w:rFonts w:ascii="Times New Roman" w:eastAsia="Times New Roman" w:hAnsi="Times New Roman" w:cs="Times New Roman"/>
          <w:b/>
          <w:color w:val="000000" w:themeColor="text1"/>
        </w:rPr>
      </w:pPr>
    </w:p>
    <w:p w14:paraId="29029541" w14:textId="77777777" w:rsidR="006E25FC" w:rsidRPr="00254516" w:rsidRDefault="006E25FC" w:rsidP="006E25FC">
      <w:pPr>
        <w:rPr>
          <w:rFonts w:ascii="Times New Roman" w:eastAsia="Times New Roman" w:hAnsi="Times New Roman" w:cs="Times New Roman"/>
          <w:b/>
          <w:color w:val="000000" w:themeColor="text1"/>
        </w:rPr>
      </w:pPr>
      <w:r w:rsidRPr="00254516">
        <w:rPr>
          <w:rFonts w:ascii="Times New Roman" w:eastAsia="Times New Roman" w:hAnsi="Times New Roman" w:cs="Times New Roman"/>
          <w:b/>
          <w:color w:val="000000" w:themeColor="text1"/>
        </w:rPr>
        <w:lastRenderedPageBreak/>
        <w:t>Due Dates</w:t>
      </w:r>
      <w:r>
        <w:rPr>
          <w:rFonts w:ascii="Times New Roman" w:eastAsia="Times New Roman" w:hAnsi="Times New Roman" w:cs="Times New Roman"/>
          <w:b/>
          <w:color w:val="000000" w:themeColor="text1"/>
        </w:rPr>
        <w:t xml:space="preserve"> at Beginning of Semester</w:t>
      </w:r>
    </w:p>
    <w:p w14:paraId="6324B4C7" w14:textId="77777777" w:rsidR="006E25FC" w:rsidRPr="00254516" w:rsidRDefault="006E25FC" w:rsidP="006E25FC">
      <w:pPr>
        <w:pStyle w:val="ListParagraph"/>
        <w:numPr>
          <w:ilvl w:val="0"/>
          <w:numId w:val="15"/>
        </w:numPr>
        <w:rPr>
          <w:rFonts w:ascii="Times New Roman" w:eastAsia="Times New Roman" w:hAnsi="Times New Roman" w:cs="Times New Roman"/>
          <w:b/>
          <w:color w:val="000000" w:themeColor="text1"/>
        </w:rPr>
      </w:pPr>
      <w:r>
        <w:rPr>
          <w:rFonts w:ascii="Times New Roman" w:hAnsi="Times New Roman" w:cs="Times New Roman"/>
        </w:rPr>
        <w:t xml:space="preserve">XX: </w:t>
      </w:r>
      <w:r w:rsidRPr="00254516">
        <w:rPr>
          <w:rFonts w:ascii="Times New Roman" w:hAnsi="Times New Roman" w:cs="Times New Roman"/>
        </w:rPr>
        <w:t xml:space="preserve">Initial contract due via </w:t>
      </w:r>
      <w:r>
        <w:rPr>
          <w:rFonts w:ascii="Times New Roman" w:hAnsi="Times New Roman" w:cs="Times New Roman"/>
        </w:rPr>
        <w:t>Blackboard</w:t>
      </w:r>
      <w:r w:rsidRPr="00254516">
        <w:rPr>
          <w:rFonts w:ascii="Times New Roman" w:hAnsi="Times New Roman" w:cs="Times New Roman"/>
        </w:rPr>
        <w:t xml:space="preserve"> assignment </w:t>
      </w:r>
      <w:r>
        <w:rPr>
          <w:rFonts w:ascii="Times New Roman" w:hAnsi="Times New Roman" w:cs="Times New Roman"/>
        </w:rPr>
        <w:t>tab</w:t>
      </w:r>
      <w:r w:rsidRPr="00254516">
        <w:rPr>
          <w:rFonts w:ascii="Times New Roman" w:hAnsi="Times New Roman" w:cs="Times New Roman"/>
        </w:rPr>
        <w:t xml:space="preserve"> by 11:59 pm</w:t>
      </w:r>
    </w:p>
    <w:p w14:paraId="12383227" w14:textId="77777777" w:rsidR="006E25FC" w:rsidRPr="00254516" w:rsidRDefault="006E25FC" w:rsidP="006E25FC">
      <w:pPr>
        <w:pStyle w:val="ListParagraph"/>
        <w:numPr>
          <w:ilvl w:val="0"/>
          <w:numId w:val="15"/>
        </w:numPr>
        <w:rPr>
          <w:rFonts w:ascii="Times New Roman" w:eastAsia="Times New Roman" w:hAnsi="Times New Roman" w:cs="Times New Roman"/>
          <w:b/>
          <w:color w:val="000000" w:themeColor="text1"/>
        </w:rPr>
      </w:pPr>
      <w:r>
        <w:rPr>
          <w:rFonts w:ascii="Times New Roman" w:hAnsi="Times New Roman" w:cs="Times New Roman"/>
        </w:rPr>
        <w:t xml:space="preserve">XX: </w:t>
      </w:r>
      <w:r w:rsidRPr="00254516">
        <w:rPr>
          <w:rFonts w:ascii="Times New Roman" w:hAnsi="Times New Roman" w:cs="Times New Roman"/>
        </w:rPr>
        <w:t xml:space="preserve">Discussion with </w:t>
      </w:r>
      <w:r>
        <w:rPr>
          <w:rFonts w:ascii="Times New Roman" w:hAnsi="Times New Roman" w:cs="Times New Roman"/>
        </w:rPr>
        <w:t>XX</w:t>
      </w:r>
      <w:r w:rsidRPr="00254516">
        <w:rPr>
          <w:rFonts w:ascii="Times New Roman" w:hAnsi="Times New Roman" w:cs="Times New Roman"/>
        </w:rPr>
        <w:t xml:space="preserve"> via a ten-minute meeting</w:t>
      </w:r>
    </w:p>
    <w:p w14:paraId="10E8BF50" w14:textId="77777777" w:rsidR="006E25FC" w:rsidRPr="00254516" w:rsidRDefault="006E25FC" w:rsidP="006E25FC">
      <w:pPr>
        <w:pStyle w:val="ListParagraph"/>
        <w:numPr>
          <w:ilvl w:val="0"/>
          <w:numId w:val="15"/>
        </w:numPr>
        <w:rPr>
          <w:rFonts w:ascii="Times New Roman" w:eastAsia="Times New Roman" w:hAnsi="Times New Roman" w:cs="Times New Roman"/>
          <w:b/>
          <w:color w:val="000000" w:themeColor="text1"/>
        </w:rPr>
      </w:pPr>
      <w:r>
        <w:rPr>
          <w:rFonts w:ascii="Times New Roman" w:hAnsi="Times New Roman" w:cs="Times New Roman"/>
        </w:rPr>
        <w:t>XX: N</w:t>
      </w:r>
      <w:r w:rsidRPr="00254516">
        <w:rPr>
          <w:rFonts w:ascii="Times New Roman" w:hAnsi="Times New Roman" w:cs="Times New Roman"/>
        </w:rPr>
        <w:t xml:space="preserve">egotiated changes resubmitted by </w:t>
      </w:r>
      <w:r>
        <w:rPr>
          <w:rFonts w:ascii="Times New Roman" w:hAnsi="Times New Roman" w:cs="Times New Roman"/>
        </w:rPr>
        <w:t>11:59 pm via Blackboard assignment tab</w:t>
      </w:r>
    </w:p>
    <w:p w14:paraId="4C001BEE" w14:textId="77777777" w:rsidR="006E25FC" w:rsidRDefault="006E25FC" w:rsidP="006E25FC">
      <w:pPr>
        <w:rPr>
          <w:rFonts w:ascii="Times New Roman" w:eastAsia="Times New Roman" w:hAnsi="Times New Roman" w:cs="Times New Roman"/>
          <w:b/>
          <w:color w:val="000000" w:themeColor="text1"/>
        </w:rPr>
      </w:pPr>
    </w:p>
    <w:p w14:paraId="3B3C5852" w14:textId="77777777" w:rsidR="006E25FC" w:rsidRDefault="006E25FC" w:rsidP="006E25FC">
      <w:pP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Due Dates at Midterm</w:t>
      </w:r>
    </w:p>
    <w:p w14:paraId="151519FC" w14:textId="77777777" w:rsidR="006E25FC" w:rsidRDefault="006E25FC" w:rsidP="006E25FC">
      <w:pPr>
        <w:pStyle w:val="ListParagraph"/>
        <w:numPr>
          <w:ilvl w:val="0"/>
          <w:numId w:val="16"/>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XX: submit portfolio via WordPress by 11:59 pm</w:t>
      </w:r>
    </w:p>
    <w:p w14:paraId="65928401" w14:textId="77777777" w:rsidR="006E25FC" w:rsidRDefault="006E25FC" w:rsidP="006E25FC">
      <w:pPr>
        <w:pStyle w:val="ListParagraph"/>
        <w:numPr>
          <w:ilvl w:val="0"/>
          <w:numId w:val="16"/>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XX: Discussion with XX</w:t>
      </w:r>
    </w:p>
    <w:p w14:paraId="40DF01B1" w14:textId="77777777" w:rsidR="006E25FC" w:rsidRDefault="006E25FC" w:rsidP="006E25FC">
      <w:pPr>
        <w:rPr>
          <w:rFonts w:ascii="Times New Roman" w:eastAsia="Times New Roman" w:hAnsi="Times New Roman" w:cs="Times New Roman"/>
          <w:color w:val="000000" w:themeColor="text1"/>
        </w:rPr>
      </w:pPr>
    </w:p>
    <w:p w14:paraId="4650A949" w14:textId="77777777" w:rsidR="006E25FC" w:rsidRDefault="006E25FC" w:rsidP="006E25FC">
      <w:pPr>
        <w:rPr>
          <w:rFonts w:ascii="Times New Roman" w:eastAsia="Times New Roman" w:hAnsi="Times New Roman" w:cs="Times New Roman"/>
          <w:b/>
          <w:color w:val="000000" w:themeColor="text1"/>
        </w:rPr>
      </w:pPr>
      <w:r w:rsidRPr="00254516">
        <w:rPr>
          <w:rFonts w:ascii="Times New Roman" w:eastAsia="Times New Roman" w:hAnsi="Times New Roman" w:cs="Times New Roman"/>
          <w:b/>
          <w:color w:val="000000" w:themeColor="text1"/>
        </w:rPr>
        <w:t>Final Due Dates</w:t>
      </w:r>
    </w:p>
    <w:p w14:paraId="1F7B2206" w14:textId="77777777" w:rsidR="006E25FC" w:rsidRDefault="006E25FC" w:rsidP="006E25FC">
      <w:pPr>
        <w:pStyle w:val="ListParagraph"/>
        <w:numPr>
          <w:ilvl w:val="0"/>
          <w:numId w:val="17"/>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XX: final portfolio submissions to WordPress by 11:59 pm</w:t>
      </w:r>
    </w:p>
    <w:p w14:paraId="51D5051D" w14:textId="77777777" w:rsidR="006E25FC" w:rsidRPr="00254516" w:rsidRDefault="006E25FC" w:rsidP="006E25FC">
      <w:pPr>
        <w:pStyle w:val="ListParagraph"/>
        <w:rPr>
          <w:rFonts w:ascii="Times New Roman" w:eastAsia="Times New Roman" w:hAnsi="Times New Roman" w:cs="Times New Roman"/>
          <w:color w:val="000000" w:themeColor="text1"/>
        </w:rPr>
      </w:pPr>
    </w:p>
    <w:p w14:paraId="74320791" w14:textId="77777777" w:rsidR="006E25FC" w:rsidRPr="00FB5E8E" w:rsidRDefault="006E25FC" w:rsidP="006E25FC">
      <w:pPr>
        <w:rPr>
          <w:rFonts w:ascii="Times New Roman" w:hAnsi="Times New Roman" w:cs="Times New Roman"/>
          <w:b/>
        </w:rPr>
      </w:pPr>
      <w:r w:rsidRPr="00FB5E8E">
        <w:rPr>
          <w:rFonts w:ascii="Times New Roman" w:hAnsi="Times New Roman" w:cs="Times New Roman"/>
          <w:b/>
        </w:rPr>
        <w:t>Learning Contract Sample</w:t>
      </w:r>
    </w:p>
    <w:p w14:paraId="3E59444E" w14:textId="77777777" w:rsidR="006E25FC" w:rsidRPr="00FB5E8E" w:rsidRDefault="006E25FC" w:rsidP="006E25FC">
      <w:pPr>
        <w:rPr>
          <w:rFonts w:ascii="Times New Roman" w:hAnsi="Times New Roman" w:cs="Times New Roman"/>
        </w:rPr>
      </w:pPr>
    </w:p>
    <w:p w14:paraId="019E3D48" w14:textId="77777777" w:rsidR="006E25FC" w:rsidRPr="00FB5E8E" w:rsidRDefault="006E25FC" w:rsidP="006E25FC">
      <w:pPr>
        <w:rPr>
          <w:rFonts w:ascii="Times New Roman" w:hAnsi="Times New Roman" w:cs="Times New Roman"/>
        </w:rPr>
      </w:pPr>
      <w:r w:rsidRPr="00FB5E8E">
        <w:rPr>
          <w:rFonts w:ascii="Times New Roman" w:hAnsi="Times New Roman" w:cs="Times New Roman"/>
        </w:rPr>
        <w:t>Student Name</w:t>
      </w:r>
      <w:r w:rsidRPr="00FB5E8E">
        <w:rPr>
          <w:rFonts w:ascii="Times New Roman" w:hAnsi="Times New Roman" w:cs="Times New Roman"/>
        </w:rPr>
        <w:tab/>
      </w:r>
      <w:r>
        <w:rPr>
          <w:rFonts w:ascii="Times New Roman" w:hAnsi="Times New Roman" w:cs="Times New Roman"/>
        </w:rPr>
        <w:t>________________________________________</w:t>
      </w:r>
    </w:p>
    <w:p w14:paraId="2EA19793" w14:textId="77777777" w:rsidR="006E25FC" w:rsidRPr="00FB5E8E" w:rsidRDefault="006E25FC" w:rsidP="006E25FC">
      <w:pPr>
        <w:rPr>
          <w:rFonts w:ascii="Times New Roman" w:hAnsi="Times New Roman" w:cs="Times New Roman"/>
        </w:rPr>
      </w:pPr>
    </w:p>
    <w:p w14:paraId="0840A086" w14:textId="77777777" w:rsidR="006E25FC" w:rsidRPr="00FB5E8E" w:rsidRDefault="006E25FC" w:rsidP="006E25FC">
      <w:pPr>
        <w:rPr>
          <w:rFonts w:ascii="Times New Roman" w:hAnsi="Times New Roman" w:cs="Times New Roman"/>
        </w:rPr>
      </w:pPr>
      <w:r w:rsidRPr="00FB5E8E">
        <w:rPr>
          <w:rFonts w:ascii="Times New Roman" w:hAnsi="Times New Roman" w:cs="Times New Roman"/>
        </w:rPr>
        <w:t xml:space="preserve">Grade Contracted </w:t>
      </w:r>
      <w:proofErr w:type="gramStart"/>
      <w:r w:rsidRPr="00FB5E8E">
        <w:rPr>
          <w:rFonts w:ascii="Times New Roman" w:hAnsi="Times New Roman" w:cs="Times New Roman"/>
        </w:rPr>
        <w:t>For  _</w:t>
      </w:r>
      <w:proofErr w:type="gramEnd"/>
      <w:r w:rsidRPr="00FB5E8E">
        <w:rPr>
          <w:rFonts w:ascii="Times New Roman" w:hAnsi="Times New Roman" w:cs="Times New Roman"/>
        </w:rPr>
        <w:t>_</w:t>
      </w:r>
      <w:r w:rsidRPr="00FB5E8E">
        <w:rPr>
          <w:rFonts w:ascii="Times New Roman" w:hAnsi="Times New Roman" w:cs="Times New Roman"/>
          <w:u w:val="single"/>
        </w:rPr>
        <w:t>x</w:t>
      </w:r>
      <w:r w:rsidRPr="00FB5E8E">
        <w:rPr>
          <w:rFonts w:ascii="Times New Roman" w:hAnsi="Times New Roman" w:cs="Times New Roman"/>
        </w:rPr>
        <w:t>__ A</w:t>
      </w:r>
      <w:r w:rsidRPr="00FB5E8E">
        <w:rPr>
          <w:rFonts w:ascii="Times New Roman" w:hAnsi="Times New Roman" w:cs="Times New Roman"/>
        </w:rPr>
        <w:tab/>
        <w:t>____ B</w:t>
      </w:r>
      <w:r w:rsidRPr="00FB5E8E">
        <w:rPr>
          <w:rFonts w:ascii="Times New Roman" w:hAnsi="Times New Roman" w:cs="Times New Roman"/>
        </w:rPr>
        <w:tab/>
      </w:r>
      <w:r w:rsidRPr="00FB5E8E">
        <w:rPr>
          <w:rFonts w:ascii="Times New Roman" w:hAnsi="Times New Roman" w:cs="Times New Roman"/>
        </w:rPr>
        <w:tab/>
        <w:t>____ C</w:t>
      </w:r>
      <w:r w:rsidRPr="00FB5E8E">
        <w:rPr>
          <w:rFonts w:ascii="Times New Roman" w:hAnsi="Times New Roman" w:cs="Times New Roman"/>
        </w:rPr>
        <w:tab/>
      </w:r>
    </w:p>
    <w:p w14:paraId="325AE38C" w14:textId="77777777" w:rsidR="006E25FC" w:rsidRPr="00FB5E8E" w:rsidRDefault="006E25FC" w:rsidP="006E25FC">
      <w:pPr>
        <w:rPr>
          <w:rFonts w:ascii="Times New Roman" w:hAnsi="Times New Roman" w:cs="Times New Roman"/>
          <w:i/>
        </w:rPr>
      </w:pPr>
    </w:p>
    <w:tbl>
      <w:tblPr>
        <w:tblStyle w:val="TableGrid"/>
        <w:tblW w:w="9468" w:type="dxa"/>
        <w:tblLook w:val="04A0" w:firstRow="1" w:lastRow="0" w:firstColumn="1" w:lastColumn="0" w:noHBand="0" w:noVBand="1"/>
      </w:tblPr>
      <w:tblGrid>
        <w:gridCol w:w="2367"/>
        <w:gridCol w:w="2367"/>
        <w:gridCol w:w="2367"/>
        <w:gridCol w:w="2367"/>
      </w:tblGrid>
      <w:tr w:rsidR="006E25FC" w:rsidRPr="00FB5E8E" w14:paraId="157DFA59" w14:textId="77777777" w:rsidTr="00D616B7">
        <w:tc>
          <w:tcPr>
            <w:tcW w:w="2367" w:type="dxa"/>
            <w:shd w:val="clear" w:color="auto" w:fill="D9D9D9" w:themeFill="background1" w:themeFillShade="D9"/>
          </w:tcPr>
          <w:p w14:paraId="63D85028" w14:textId="77777777" w:rsidR="006E25FC" w:rsidRPr="00FB5E8E" w:rsidRDefault="006E25FC" w:rsidP="00D616B7">
            <w:pPr>
              <w:rPr>
                <w:rFonts w:ascii="Times New Roman" w:hAnsi="Times New Roman" w:cs="Times New Roman"/>
                <w:b/>
              </w:rPr>
            </w:pPr>
            <w:r w:rsidRPr="00FB5E8E">
              <w:rPr>
                <w:rFonts w:ascii="Times New Roman" w:hAnsi="Times New Roman" w:cs="Times New Roman"/>
                <w:b/>
              </w:rPr>
              <w:t>What concepts are you going to learn, or skills are you going to develop?</w:t>
            </w:r>
          </w:p>
        </w:tc>
        <w:tc>
          <w:tcPr>
            <w:tcW w:w="2367" w:type="dxa"/>
            <w:shd w:val="clear" w:color="auto" w:fill="D9D9D9" w:themeFill="background1" w:themeFillShade="D9"/>
          </w:tcPr>
          <w:p w14:paraId="7C87EC00" w14:textId="77777777" w:rsidR="006E25FC" w:rsidRPr="00FB5E8E" w:rsidRDefault="006E25FC" w:rsidP="00D616B7">
            <w:pPr>
              <w:rPr>
                <w:rFonts w:ascii="Times New Roman" w:hAnsi="Times New Roman" w:cs="Times New Roman"/>
                <w:b/>
              </w:rPr>
            </w:pPr>
            <w:r w:rsidRPr="00FB5E8E">
              <w:rPr>
                <w:rFonts w:ascii="Times New Roman" w:hAnsi="Times New Roman" w:cs="Times New Roman"/>
                <w:b/>
              </w:rPr>
              <w:t>How will you learn the content/ develop the skill?</w:t>
            </w:r>
          </w:p>
        </w:tc>
        <w:tc>
          <w:tcPr>
            <w:tcW w:w="2367" w:type="dxa"/>
            <w:shd w:val="clear" w:color="auto" w:fill="D9D9D9" w:themeFill="background1" w:themeFillShade="D9"/>
          </w:tcPr>
          <w:p w14:paraId="0575BFE1" w14:textId="77777777" w:rsidR="006E25FC" w:rsidRPr="00FB5E8E" w:rsidRDefault="006E25FC" w:rsidP="00D616B7">
            <w:pPr>
              <w:rPr>
                <w:rFonts w:ascii="Times New Roman" w:hAnsi="Times New Roman" w:cs="Times New Roman"/>
                <w:b/>
              </w:rPr>
            </w:pPr>
            <w:r w:rsidRPr="00FB5E8E">
              <w:rPr>
                <w:rFonts w:ascii="Times New Roman" w:hAnsi="Times New Roman" w:cs="Times New Roman"/>
                <w:b/>
              </w:rPr>
              <w:t>What evidence will you add to the portfolio to demonstrate your learning?</w:t>
            </w:r>
          </w:p>
        </w:tc>
        <w:tc>
          <w:tcPr>
            <w:tcW w:w="2367" w:type="dxa"/>
            <w:shd w:val="clear" w:color="auto" w:fill="D9D9D9" w:themeFill="background1" w:themeFillShade="D9"/>
          </w:tcPr>
          <w:p w14:paraId="114EC23B" w14:textId="77777777" w:rsidR="006E25FC" w:rsidRPr="00FB5E8E" w:rsidRDefault="006E25FC" w:rsidP="00D616B7">
            <w:pPr>
              <w:rPr>
                <w:rFonts w:ascii="Times New Roman" w:hAnsi="Times New Roman" w:cs="Times New Roman"/>
                <w:b/>
              </w:rPr>
            </w:pPr>
            <w:r w:rsidRPr="00FB5E8E">
              <w:rPr>
                <w:rFonts w:ascii="Times New Roman" w:hAnsi="Times New Roman" w:cs="Times New Roman"/>
                <w:b/>
              </w:rPr>
              <w:t>How will you and I assess the evidence of your learning/skills?</w:t>
            </w:r>
          </w:p>
        </w:tc>
      </w:tr>
      <w:tr w:rsidR="006E25FC" w:rsidRPr="00FB5E8E" w14:paraId="23062532" w14:textId="77777777" w:rsidTr="00D616B7">
        <w:tc>
          <w:tcPr>
            <w:tcW w:w="2367" w:type="dxa"/>
            <w:shd w:val="clear" w:color="auto" w:fill="D9D9D9" w:themeFill="background1" w:themeFillShade="D9"/>
          </w:tcPr>
          <w:p w14:paraId="1CF9E28E" w14:textId="77777777" w:rsidR="006E25FC" w:rsidRPr="00FB5E8E" w:rsidRDefault="006E25FC" w:rsidP="00D616B7">
            <w:pPr>
              <w:rPr>
                <w:rFonts w:ascii="Times New Roman" w:hAnsi="Times New Roman" w:cs="Times New Roman"/>
                <w:b/>
              </w:rPr>
            </w:pPr>
            <w:r w:rsidRPr="00FB5E8E">
              <w:rPr>
                <w:rFonts w:ascii="Times New Roman" w:hAnsi="Times New Roman" w:cs="Times New Roman"/>
                <w:b/>
              </w:rPr>
              <w:t>Content (30%)</w:t>
            </w:r>
          </w:p>
          <w:p w14:paraId="39751A3C" w14:textId="77777777" w:rsidR="006E25FC" w:rsidRPr="00FB5E8E" w:rsidRDefault="006E25FC" w:rsidP="006E25FC">
            <w:pPr>
              <w:pStyle w:val="ListParagraph"/>
              <w:numPr>
                <w:ilvl w:val="0"/>
                <w:numId w:val="18"/>
              </w:numPr>
              <w:ind w:left="360" w:hanging="180"/>
              <w:rPr>
                <w:rFonts w:ascii="Times New Roman" w:hAnsi="Times New Roman" w:cs="Times New Roman"/>
              </w:rPr>
            </w:pPr>
            <w:r w:rsidRPr="00FB5E8E">
              <w:rPr>
                <w:rFonts w:ascii="Times New Roman" w:hAnsi="Times New Roman" w:cs="Times New Roman"/>
              </w:rPr>
              <w:t>Learn about the history of redlining in Alton and research its present impacts.</w:t>
            </w:r>
          </w:p>
          <w:p w14:paraId="5C7C2F8F" w14:textId="77777777" w:rsidR="006E25FC" w:rsidRPr="00FB5E8E" w:rsidRDefault="006E25FC" w:rsidP="006E25FC">
            <w:pPr>
              <w:pStyle w:val="ListParagraph"/>
              <w:numPr>
                <w:ilvl w:val="0"/>
                <w:numId w:val="18"/>
              </w:numPr>
              <w:ind w:left="360" w:hanging="180"/>
              <w:rPr>
                <w:rFonts w:ascii="Times New Roman" w:hAnsi="Times New Roman" w:cs="Times New Roman"/>
              </w:rPr>
            </w:pPr>
            <w:r w:rsidRPr="00FB5E8E">
              <w:rPr>
                <w:rFonts w:ascii="Times New Roman" w:hAnsi="Times New Roman" w:cs="Times New Roman"/>
              </w:rPr>
              <w:t>Read about redlining in other cities to compare</w:t>
            </w:r>
          </w:p>
          <w:p w14:paraId="233970E5" w14:textId="77777777" w:rsidR="006E25FC" w:rsidRPr="00FB5E8E" w:rsidRDefault="006E25FC" w:rsidP="006E25FC">
            <w:pPr>
              <w:pStyle w:val="ListParagraph"/>
              <w:numPr>
                <w:ilvl w:val="0"/>
                <w:numId w:val="18"/>
              </w:numPr>
              <w:ind w:left="360" w:hanging="180"/>
              <w:rPr>
                <w:rFonts w:ascii="Times New Roman" w:hAnsi="Times New Roman" w:cs="Times New Roman"/>
              </w:rPr>
            </w:pPr>
            <w:r w:rsidRPr="00FB5E8E">
              <w:rPr>
                <w:rFonts w:ascii="Times New Roman" w:hAnsi="Times New Roman" w:cs="Times New Roman"/>
              </w:rPr>
              <w:t>Consider individual stories in relationship to history, literature, art, and statistics</w:t>
            </w:r>
          </w:p>
        </w:tc>
        <w:tc>
          <w:tcPr>
            <w:tcW w:w="2367" w:type="dxa"/>
          </w:tcPr>
          <w:p w14:paraId="6DACC2E7" w14:textId="77777777" w:rsidR="006E25FC" w:rsidRPr="00FB5E8E" w:rsidRDefault="006E25FC" w:rsidP="006E25FC">
            <w:pPr>
              <w:pStyle w:val="ListParagraph"/>
              <w:numPr>
                <w:ilvl w:val="0"/>
                <w:numId w:val="18"/>
              </w:numPr>
              <w:ind w:left="360" w:hanging="180"/>
              <w:rPr>
                <w:rFonts w:ascii="Times New Roman" w:hAnsi="Times New Roman" w:cs="Times New Roman"/>
              </w:rPr>
            </w:pPr>
            <w:r w:rsidRPr="00FB5E8E">
              <w:rPr>
                <w:rFonts w:ascii="Times New Roman" w:hAnsi="Times New Roman" w:cs="Times New Roman"/>
              </w:rPr>
              <w:t>Complete all readings, attend all classes, and take detailed notes</w:t>
            </w:r>
          </w:p>
          <w:p w14:paraId="17BDFD39" w14:textId="77777777" w:rsidR="006E25FC" w:rsidRPr="00FB5E8E" w:rsidRDefault="006E25FC" w:rsidP="006E25FC">
            <w:pPr>
              <w:pStyle w:val="ListParagraph"/>
              <w:numPr>
                <w:ilvl w:val="0"/>
                <w:numId w:val="18"/>
              </w:numPr>
              <w:ind w:left="360" w:hanging="180"/>
              <w:rPr>
                <w:rFonts w:ascii="Times New Roman" w:hAnsi="Times New Roman" w:cs="Times New Roman"/>
              </w:rPr>
            </w:pPr>
            <w:r w:rsidRPr="00FB5E8E">
              <w:rPr>
                <w:rFonts w:ascii="Times New Roman" w:hAnsi="Times New Roman" w:cs="Times New Roman"/>
              </w:rPr>
              <w:t xml:space="preserve">Engage during collaborative research activities by seeking answers to questions </w:t>
            </w:r>
          </w:p>
          <w:p w14:paraId="6EA83D5C" w14:textId="77777777" w:rsidR="006E25FC" w:rsidRPr="00FB5E8E" w:rsidRDefault="006E25FC" w:rsidP="006E25FC">
            <w:pPr>
              <w:pStyle w:val="ListParagraph"/>
              <w:numPr>
                <w:ilvl w:val="0"/>
                <w:numId w:val="18"/>
              </w:numPr>
              <w:ind w:left="360" w:hanging="180"/>
              <w:rPr>
                <w:rFonts w:ascii="Times New Roman" w:hAnsi="Times New Roman" w:cs="Times New Roman"/>
              </w:rPr>
            </w:pPr>
            <w:r w:rsidRPr="00FB5E8E">
              <w:rPr>
                <w:rFonts w:ascii="Times New Roman" w:hAnsi="Times New Roman" w:cs="Times New Roman"/>
              </w:rPr>
              <w:t>Write blog posts to explore topic from multiple perspectives</w:t>
            </w:r>
          </w:p>
        </w:tc>
        <w:tc>
          <w:tcPr>
            <w:tcW w:w="2367" w:type="dxa"/>
          </w:tcPr>
          <w:p w14:paraId="4746E177" w14:textId="77777777" w:rsidR="006E25FC" w:rsidRPr="00FB5E8E" w:rsidRDefault="006E25FC" w:rsidP="006E25FC">
            <w:pPr>
              <w:pStyle w:val="ListParagraph"/>
              <w:numPr>
                <w:ilvl w:val="0"/>
                <w:numId w:val="18"/>
              </w:numPr>
              <w:ind w:left="360" w:hanging="180"/>
              <w:rPr>
                <w:rFonts w:ascii="Times New Roman" w:hAnsi="Times New Roman" w:cs="Times New Roman"/>
              </w:rPr>
            </w:pPr>
            <w:r w:rsidRPr="00FB5E8E">
              <w:rPr>
                <w:rFonts w:ascii="Times New Roman" w:hAnsi="Times New Roman" w:cs="Times New Roman"/>
              </w:rPr>
              <w:t>Snapshots of class notes</w:t>
            </w:r>
          </w:p>
          <w:p w14:paraId="05447391" w14:textId="77777777" w:rsidR="006E25FC" w:rsidRPr="00FB5E8E" w:rsidRDefault="006E25FC" w:rsidP="006E25FC">
            <w:pPr>
              <w:pStyle w:val="ListParagraph"/>
              <w:numPr>
                <w:ilvl w:val="0"/>
                <w:numId w:val="18"/>
              </w:numPr>
              <w:ind w:left="360" w:hanging="180"/>
              <w:rPr>
                <w:rFonts w:ascii="Times New Roman" w:hAnsi="Times New Roman" w:cs="Times New Roman"/>
              </w:rPr>
            </w:pPr>
            <w:r w:rsidRPr="00FB5E8E">
              <w:rPr>
                <w:rFonts w:ascii="Times New Roman" w:hAnsi="Times New Roman" w:cs="Times New Roman"/>
              </w:rPr>
              <w:t>Snapshots of notes on reading</w:t>
            </w:r>
          </w:p>
          <w:p w14:paraId="2E123348" w14:textId="77777777" w:rsidR="006E25FC" w:rsidRPr="00FB5E8E" w:rsidRDefault="006E25FC" w:rsidP="006E25FC">
            <w:pPr>
              <w:pStyle w:val="ListParagraph"/>
              <w:numPr>
                <w:ilvl w:val="0"/>
                <w:numId w:val="18"/>
              </w:numPr>
              <w:ind w:left="360" w:hanging="180"/>
              <w:rPr>
                <w:rFonts w:ascii="Times New Roman" w:hAnsi="Times New Roman" w:cs="Times New Roman"/>
              </w:rPr>
            </w:pPr>
            <w:r w:rsidRPr="00FB5E8E">
              <w:rPr>
                <w:rFonts w:ascii="Times New Roman" w:hAnsi="Times New Roman" w:cs="Times New Roman"/>
              </w:rPr>
              <w:t>Documentation of questions I ask</w:t>
            </w:r>
          </w:p>
          <w:p w14:paraId="0B460E14" w14:textId="77777777" w:rsidR="006E25FC" w:rsidRPr="00FB5E8E" w:rsidRDefault="006E25FC" w:rsidP="006E25FC">
            <w:pPr>
              <w:pStyle w:val="ListParagraph"/>
              <w:numPr>
                <w:ilvl w:val="0"/>
                <w:numId w:val="18"/>
              </w:numPr>
              <w:ind w:left="360" w:hanging="180"/>
              <w:rPr>
                <w:rFonts w:ascii="Times New Roman" w:hAnsi="Times New Roman" w:cs="Times New Roman"/>
              </w:rPr>
            </w:pPr>
            <w:r w:rsidRPr="00FB5E8E">
              <w:rPr>
                <w:rFonts w:ascii="Times New Roman" w:hAnsi="Times New Roman" w:cs="Times New Roman"/>
              </w:rPr>
              <w:t xml:space="preserve">Selections from blog writing </w:t>
            </w:r>
          </w:p>
          <w:p w14:paraId="1996BC3B" w14:textId="77777777" w:rsidR="006E25FC" w:rsidRPr="00FB5E8E" w:rsidRDefault="006E25FC" w:rsidP="006E25FC">
            <w:pPr>
              <w:pStyle w:val="ListParagraph"/>
              <w:numPr>
                <w:ilvl w:val="0"/>
                <w:numId w:val="18"/>
              </w:numPr>
              <w:ind w:left="360" w:hanging="180"/>
              <w:rPr>
                <w:rFonts w:ascii="Times New Roman" w:hAnsi="Times New Roman" w:cs="Times New Roman"/>
              </w:rPr>
            </w:pPr>
            <w:r w:rsidRPr="00FB5E8E">
              <w:rPr>
                <w:rFonts w:ascii="Times New Roman" w:hAnsi="Times New Roman" w:cs="Times New Roman"/>
              </w:rPr>
              <w:t>Extra research into uses of agency by Alton’s Black residents</w:t>
            </w:r>
          </w:p>
        </w:tc>
        <w:tc>
          <w:tcPr>
            <w:tcW w:w="2367" w:type="dxa"/>
          </w:tcPr>
          <w:p w14:paraId="46BFE84B" w14:textId="77777777" w:rsidR="006E25FC" w:rsidRPr="00FB5E8E" w:rsidRDefault="006E25FC" w:rsidP="006E25FC">
            <w:pPr>
              <w:pStyle w:val="ListParagraph"/>
              <w:numPr>
                <w:ilvl w:val="0"/>
                <w:numId w:val="18"/>
              </w:numPr>
              <w:ind w:left="360" w:hanging="180"/>
              <w:rPr>
                <w:rFonts w:ascii="Times New Roman" w:hAnsi="Times New Roman" w:cs="Times New Roman"/>
              </w:rPr>
            </w:pPr>
            <w:r w:rsidRPr="00FB5E8E">
              <w:rPr>
                <w:rFonts w:ascii="Times New Roman" w:hAnsi="Times New Roman" w:cs="Times New Roman"/>
              </w:rPr>
              <w:t>Class notes indicate I actively engage in learning</w:t>
            </w:r>
          </w:p>
          <w:p w14:paraId="4B3F5C50" w14:textId="77777777" w:rsidR="006E25FC" w:rsidRPr="00FB5E8E" w:rsidRDefault="006E25FC" w:rsidP="006E25FC">
            <w:pPr>
              <w:pStyle w:val="ListParagraph"/>
              <w:numPr>
                <w:ilvl w:val="0"/>
                <w:numId w:val="18"/>
              </w:numPr>
              <w:ind w:left="360" w:hanging="180"/>
              <w:rPr>
                <w:rFonts w:ascii="Times New Roman" w:hAnsi="Times New Roman" w:cs="Times New Roman"/>
              </w:rPr>
            </w:pPr>
            <w:r w:rsidRPr="00FB5E8E">
              <w:rPr>
                <w:rFonts w:ascii="Times New Roman" w:hAnsi="Times New Roman" w:cs="Times New Roman"/>
              </w:rPr>
              <w:t>Blog writing demonstrates my consideration of multiple perspectives</w:t>
            </w:r>
          </w:p>
          <w:p w14:paraId="58C54573" w14:textId="77777777" w:rsidR="006E25FC" w:rsidRPr="00FB5E8E" w:rsidRDefault="006E25FC" w:rsidP="006E25FC">
            <w:pPr>
              <w:pStyle w:val="ListParagraph"/>
              <w:numPr>
                <w:ilvl w:val="0"/>
                <w:numId w:val="18"/>
              </w:numPr>
              <w:ind w:left="360" w:hanging="180"/>
              <w:rPr>
                <w:rFonts w:ascii="Times New Roman" w:hAnsi="Times New Roman" w:cs="Times New Roman"/>
              </w:rPr>
            </w:pPr>
            <w:r w:rsidRPr="00FB5E8E">
              <w:rPr>
                <w:rFonts w:ascii="Times New Roman" w:hAnsi="Times New Roman" w:cs="Times New Roman"/>
              </w:rPr>
              <w:t>Final project includes stories of residents corresponding with research from several fields</w:t>
            </w:r>
          </w:p>
        </w:tc>
      </w:tr>
      <w:tr w:rsidR="006E25FC" w:rsidRPr="00FB5E8E" w14:paraId="3FC9CB75" w14:textId="77777777" w:rsidTr="00D616B7">
        <w:tc>
          <w:tcPr>
            <w:tcW w:w="2367" w:type="dxa"/>
            <w:shd w:val="clear" w:color="auto" w:fill="D9D9D9" w:themeFill="background1" w:themeFillShade="D9"/>
          </w:tcPr>
          <w:p w14:paraId="3DCDAF87" w14:textId="77777777" w:rsidR="006E25FC" w:rsidRPr="00FB5E8E" w:rsidRDefault="006E25FC" w:rsidP="00D616B7">
            <w:pPr>
              <w:rPr>
                <w:rFonts w:ascii="Times New Roman" w:hAnsi="Times New Roman" w:cs="Times New Roman"/>
                <w:b/>
              </w:rPr>
            </w:pPr>
            <w:r w:rsidRPr="00FB5E8E">
              <w:rPr>
                <w:rFonts w:ascii="Times New Roman" w:hAnsi="Times New Roman" w:cs="Times New Roman"/>
                <w:b/>
              </w:rPr>
              <w:t>Composition (10%)</w:t>
            </w:r>
          </w:p>
          <w:p w14:paraId="16D3A902" w14:textId="77777777" w:rsidR="006E25FC" w:rsidRPr="00FB5E8E" w:rsidRDefault="006E25FC" w:rsidP="006E25FC">
            <w:pPr>
              <w:pStyle w:val="ListParagraph"/>
              <w:numPr>
                <w:ilvl w:val="0"/>
                <w:numId w:val="18"/>
              </w:numPr>
              <w:ind w:left="360" w:hanging="180"/>
              <w:rPr>
                <w:rFonts w:ascii="Times New Roman" w:hAnsi="Times New Roman" w:cs="Times New Roman"/>
              </w:rPr>
            </w:pPr>
            <w:r w:rsidRPr="00FB5E8E">
              <w:rPr>
                <w:rFonts w:ascii="Times New Roman" w:hAnsi="Times New Roman" w:cs="Times New Roman"/>
              </w:rPr>
              <w:t>Improve ability to develop claims</w:t>
            </w:r>
          </w:p>
          <w:p w14:paraId="510778D5" w14:textId="77777777" w:rsidR="006E25FC" w:rsidRPr="00FB5E8E" w:rsidRDefault="006E25FC" w:rsidP="006E25FC">
            <w:pPr>
              <w:pStyle w:val="ListParagraph"/>
              <w:numPr>
                <w:ilvl w:val="0"/>
                <w:numId w:val="18"/>
              </w:numPr>
              <w:ind w:left="360" w:hanging="180"/>
              <w:rPr>
                <w:rFonts w:ascii="Times New Roman" w:hAnsi="Times New Roman" w:cs="Times New Roman"/>
              </w:rPr>
            </w:pPr>
            <w:r w:rsidRPr="00FB5E8E">
              <w:rPr>
                <w:rFonts w:ascii="Times New Roman" w:hAnsi="Times New Roman" w:cs="Times New Roman"/>
              </w:rPr>
              <w:t>Experiment with writing style</w:t>
            </w:r>
          </w:p>
          <w:p w14:paraId="26B36BAE" w14:textId="77777777" w:rsidR="006E25FC" w:rsidRPr="00FB5E8E" w:rsidRDefault="006E25FC" w:rsidP="006E25FC">
            <w:pPr>
              <w:pStyle w:val="ListParagraph"/>
              <w:numPr>
                <w:ilvl w:val="0"/>
                <w:numId w:val="18"/>
              </w:numPr>
              <w:ind w:left="360" w:hanging="180"/>
              <w:rPr>
                <w:rFonts w:ascii="Times New Roman" w:hAnsi="Times New Roman" w:cs="Times New Roman"/>
              </w:rPr>
            </w:pPr>
            <w:r w:rsidRPr="00FB5E8E">
              <w:rPr>
                <w:rFonts w:ascii="Times New Roman" w:hAnsi="Times New Roman" w:cs="Times New Roman"/>
              </w:rPr>
              <w:t>Learn how to integrate writing with other media</w:t>
            </w:r>
          </w:p>
          <w:p w14:paraId="4C36C60E" w14:textId="77777777" w:rsidR="006E25FC" w:rsidRPr="00FB5E8E" w:rsidRDefault="006E25FC" w:rsidP="006E25FC">
            <w:pPr>
              <w:pStyle w:val="ListParagraph"/>
              <w:numPr>
                <w:ilvl w:val="0"/>
                <w:numId w:val="18"/>
              </w:numPr>
              <w:ind w:left="360" w:hanging="180"/>
              <w:rPr>
                <w:rFonts w:ascii="Times New Roman" w:hAnsi="Times New Roman" w:cs="Times New Roman"/>
              </w:rPr>
            </w:pPr>
            <w:r w:rsidRPr="00FB5E8E">
              <w:rPr>
                <w:rFonts w:ascii="Times New Roman" w:hAnsi="Times New Roman" w:cs="Times New Roman"/>
              </w:rPr>
              <w:t>Practice writing in new genres</w:t>
            </w:r>
          </w:p>
        </w:tc>
        <w:tc>
          <w:tcPr>
            <w:tcW w:w="2367" w:type="dxa"/>
          </w:tcPr>
          <w:p w14:paraId="6C58EABD" w14:textId="77777777" w:rsidR="006E25FC" w:rsidRPr="00FB5E8E" w:rsidRDefault="006E25FC" w:rsidP="006E25FC">
            <w:pPr>
              <w:pStyle w:val="ListParagraph"/>
              <w:numPr>
                <w:ilvl w:val="0"/>
                <w:numId w:val="18"/>
              </w:numPr>
              <w:ind w:left="360" w:hanging="180"/>
              <w:rPr>
                <w:rFonts w:ascii="Times New Roman" w:hAnsi="Times New Roman" w:cs="Times New Roman"/>
              </w:rPr>
            </w:pPr>
            <w:r w:rsidRPr="00FB5E8E">
              <w:rPr>
                <w:rFonts w:ascii="Times New Roman" w:hAnsi="Times New Roman" w:cs="Times New Roman"/>
              </w:rPr>
              <w:t xml:space="preserve">Look for examples in scholarly essays </w:t>
            </w:r>
          </w:p>
          <w:p w14:paraId="2A3244D4" w14:textId="77777777" w:rsidR="006E25FC" w:rsidRPr="00FB5E8E" w:rsidRDefault="006E25FC" w:rsidP="006E25FC">
            <w:pPr>
              <w:pStyle w:val="ListParagraph"/>
              <w:numPr>
                <w:ilvl w:val="0"/>
                <w:numId w:val="18"/>
              </w:numPr>
              <w:ind w:left="360" w:hanging="180"/>
              <w:rPr>
                <w:rFonts w:ascii="Times New Roman" w:hAnsi="Times New Roman" w:cs="Times New Roman"/>
              </w:rPr>
            </w:pPr>
            <w:r w:rsidRPr="00FB5E8E">
              <w:rPr>
                <w:rFonts w:ascii="Times New Roman" w:hAnsi="Times New Roman" w:cs="Times New Roman"/>
              </w:rPr>
              <w:t>Try new diction and sentence structure</w:t>
            </w:r>
          </w:p>
          <w:p w14:paraId="65874FB5" w14:textId="77777777" w:rsidR="006E25FC" w:rsidRPr="00FB5E8E" w:rsidRDefault="006E25FC" w:rsidP="006E25FC">
            <w:pPr>
              <w:pStyle w:val="ListParagraph"/>
              <w:numPr>
                <w:ilvl w:val="0"/>
                <w:numId w:val="18"/>
              </w:numPr>
              <w:ind w:left="360" w:hanging="180"/>
              <w:rPr>
                <w:rFonts w:ascii="Times New Roman" w:hAnsi="Times New Roman" w:cs="Times New Roman"/>
              </w:rPr>
            </w:pPr>
            <w:r w:rsidRPr="00FB5E8E">
              <w:rPr>
                <w:rFonts w:ascii="Times New Roman" w:hAnsi="Times New Roman" w:cs="Times New Roman"/>
              </w:rPr>
              <w:t>Put sound, video, and images into presentations and projects</w:t>
            </w:r>
          </w:p>
        </w:tc>
        <w:tc>
          <w:tcPr>
            <w:tcW w:w="2367" w:type="dxa"/>
          </w:tcPr>
          <w:p w14:paraId="1309B2AA" w14:textId="77777777" w:rsidR="006E25FC" w:rsidRPr="00FB5E8E" w:rsidRDefault="006E25FC" w:rsidP="006E25FC">
            <w:pPr>
              <w:pStyle w:val="ListParagraph"/>
              <w:numPr>
                <w:ilvl w:val="0"/>
                <w:numId w:val="18"/>
              </w:numPr>
              <w:ind w:left="360" w:hanging="180"/>
              <w:rPr>
                <w:rFonts w:ascii="Times New Roman" w:hAnsi="Times New Roman" w:cs="Times New Roman"/>
              </w:rPr>
            </w:pPr>
            <w:r w:rsidRPr="00FB5E8E">
              <w:rPr>
                <w:rFonts w:ascii="Times New Roman" w:hAnsi="Times New Roman" w:cs="Times New Roman"/>
              </w:rPr>
              <w:t xml:space="preserve">Annotations of essays </w:t>
            </w:r>
          </w:p>
          <w:p w14:paraId="7617EA6A" w14:textId="77777777" w:rsidR="006E25FC" w:rsidRPr="00FB5E8E" w:rsidRDefault="006E25FC" w:rsidP="006E25FC">
            <w:pPr>
              <w:pStyle w:val="ListParagraph"/>
              <w:numPr>
                <w:ilvl w:val="0"/>
                <w:numId w:val="18"/>
              </w:numPr>
              <w:ind w:left="360" w:hanging="180"/>
              <w:rPr>
                <w:rFonts w:ascii="Times New Roman" w:hAnsi="Times New Roman" w:cs="Times New Roman"/>
              </w:rPr>
            </w:pPr>
            <w:r w:rsidRPr="00FB5E8E">
              <w:rPr>
                <w:rFonts w:ascii="Times New Roman" w:hAnsi="Times New Roman" w:cs="Times New Roman"/>
              </w:rPr>
              <w:t>Examples of in-class writings with experiments highlighted</w:t>
            </w:r>
          </w:p>
          <w:p w14:paraId="0E88C95D" w14:textId="77777777" w:rsidR="006E25FC" w:rsidRPr="00FB5E8E" w:rsidRDefault="006E25FC" w:rsidP="006E25FC">
            <w:pPr>
              <w:pStyle w:val="ListParagraph"/>
              <w:numPr>
                <w:ilvl w:val="0"/>
                <w:numId w:val="18"/>
              </w:numPr>
              <w:ind w:left="360" w:hanging="180"/>
              <w:rPr>
                <w:rFonts w:ascii="Times New Roman" w:hAnsi="Times New Roman" w:cs="Times New Roman"/>
              </w:rPr>
            </w:pPr>
            <w:r w:rsidRPr="00FB5E8E">
              <w:rPr>
                <w:rFonts w:ascii="Times New Roman" w:hAnsi="Times New Roman" w:cs="Times New Roman"/>
              </w:rPr>
              <w:t>Discussion in reflection of changes in work</w:t>
            </w:r>
          </w:p>
          <w:p w14:paraId="30A1BB25" w14:textId="77777777" w:rsidR="006E25FC" w:rsidRPr="00FB5E8E" w:rsidRDefault="006E25FC" w:rsidP="006E25FC">
            <w:pPr>
              <w:pStyle w:val="ListParagraph"/>
              <w:numPr>
                <w:ilvl w:val="0"/>
                <w:numId w:val="18"/>
              </w:numPr>
              <w:ind w:left="360" w:hanging="180"/>
              <w:rPr>
                <w:rFonts w:ascii="Times New Roman" w:hAnsi="Times New Roman" w:cs="Times New Roman"/>
              </w:rPr>
            </w:pPr>
            <w:r w:rsidRPr="00FB5E8E">
              <w:rPr>
                <w:rFonts w:ascii="Times New Roman" w:hAnsi="Times New Roman" w:cs="Times New Roman"/>
              </w:rPr>
              <w:t>Contributions to final project</w:t>
            </w:r>
          </w:p>
        </w:tc>
        <w:tc>
          <w:tcPr>
            <w:tcW w:w="2367" w:type="dxa"/>
          </w:tcPr>
          <w:p w14:paraId="4795436C" w14:textId="77777777" w:rsidR="006E25FC" w:rsidRPr="00FB5E8E" w:rsidRDefault="006E25FC" w:rsidP="006E25FC">
            <w:pPr>
              <w:pStyle w:val="ListParagraph"/>
              <w:numPr>
                <w:ilvl w:val="0"/>
                <w:numId w:val="18"/>
              </w:numPr>
              <w:ind w:left="360" w:hanging="180"/>
              <w:rPr>
                <w:rFonts w:ascii="Times New Roman" w:hAnsi="Times New Roman" w:cs="Times New Roman"/>
              </w:rPr>
            </w:pPr>
            <w:r w:rsidRPr="00FB5E8E">
              <w:rPr>
                <w:rFonts w:ascii="Times New Roman" w:hAnsi="Times New Roman" w:cs="Times New Roman"/>
              </w:rPr>
              <w:t>Claims improve in writing</w:t>
            </w:r>
          </w:p>
          <w:p w14:paraId="44485CED" w14:textId="77777777" w:rsidR="006E25FC" w:rsidRPr="00FB5E8E" w:rsidRDefault="006E25FC" w:rsidP="006E25FC">
            <w:pPr>
              <w:pStyle w:val="ListParagraph"/>
              <w:numPr>
                <w:ilvl w:val="0"/>
                <w:numId w:val="18"/>
              </w:numPr>
              <w:ind w:left="360" w:hanging="180"/>
              <w:rPr>
                <w:rFonts w:ascii="Times New Roman" w:hAnsi="Times New Roman" w:cs="Times New Roman"/>
              </w:rPr>
            </w:pPr>
            <w:r w:rsidRPr="00FB5E8E">
              <w:rPr>
                <w:rFonts w:ascii="Times New Roman" w:hAnsi="Times New Roman" w:cs="Times New Roman"/>
              </w:rPr>
              <w:t>Writing is experimental</w:t>
            </w:r>
          </w:p>
          <w:p w14:paraId="2721D002" w14:textId="77777777" w:rsidR="006E25FC" w:rsidRPr="00FB5E8E" w:rsidRDefault="006E25FC" w:rsidP="006E25FC">
            <w:pPr>
              <w:pStyle w:val="ListParagraph"/>
              <w:numPr>
                <w:ilvl w:val="0"/>
                <w:numId w:val="18"/>
              </w:numPr>
              <w:ind w:left="360" w:hanging="180"/>
              <w:rPr>
                <w:rFonts w:ascii="Times New Roman" w:hAnsi="Times New Roman" w:cs="Times New Roman"/>
              </w:rPr>
            </w:pPr>
            <w:r w:rsidRPr="00FB5E8E">
              <w:rPr>
                <w:rFonts w:ascii="Times New Roman" w:hAnsi="Times New Roman" w:cs="Times New Roman"/>
              </w:rPr>
              <w:t xml:space="preserve">Integrates other media tied to writing </w:t>
            </w:r>
          </w:p>
          <w:p w14:paraId="5735A362" w14:textId="77777777" w:rsidR="006E25FC" w:rsidRPr="00FB5E8E" w:rsidRDefault="006E25FC" w:rsidP="006E25FC">
            <w:pPr>
              <w:pStyle w:val="ListParagraph"/>
              <w:numPr>
                <w:ilvl w:val="0"/>
                <w:numId w:val="18"/>
              </w:numPr>
              <w:ind w:left="360" w:hanging="180"/>
              <w:rPr>
                <w:rFonts w:ascii="Times New Roman" w:hAnsi="Times New Roman" w:cs="Times New Roman"/>
              </w:rPr>
            </w:pPr>
            <w:r w:rsidRPr="00FB5E8E">
              <w:rPr>
                <w:rFonts w:ascii="Times New Roman" w:hAnsi="Times New Roman" w:cs="Times New Roman"/>
              </w:rPr>
              <w:t>Final project writing shows improvement</w:t>
            </w:r>
          </w:p>
        </w:tc>
      </w:tr>
      <w:tr w:rsidR="006E25FC" w:rsidRPr="00FB5E8E" w14:paraId="659D5D01" w14:textId="77777777" w:rsidTr="00D616B7">
        <w:tc>
          <w:tcPr>
            <w:tcW w:w="2367" w:type="dxa"/>
            <w:shd w:val="clear" w:color="auto" w:fill="D9D9D9" w:themeFill="background1" w:themeFillShade="D9"/>
          </w:tcPr>
          <w:p w14:paraId="3B8F0DB6" w14:textId="77777777" w:rsidR="006E25FC" w:rsidRPr="00FB5E8E" w:rsidRDefault="006E25FC" w:rsidP="00D616B7">
            <w:pPr>
              <w:rPr>
                <w:rFonts w:ascii="Times New Roman" w:hAnsi="Times New Roman" w:cs="Times New Roman"/>
                <w:b/>
              </w:rPr>
            </w:pPr>
            <w:r w:rsidRPr="00FB5E8E">
              <w:rPr>
                <w:rFonts w:ascii="Times New Roman" w:hAnsi="Times New Roman" w:cs="Times New Roman"/>
                <w:b/>
              </w:rPr>
              <w:lastRenderedPageBreak/>
              <w:t>Research (20%)</w:t>
            </w:r>
          </w:p>
          <w:p w14:paraId="7A0DE085" w14:textId="77777777" w:rsidR="006E25FC" w:rsidRPr="00FB5E8E" w:rsidRDefault="006E25FC" w:rsidP="006E25FC">
            <w:pPr>
              <w:pStyle w:val="ListParagraph"/>
              <w:numPr>
                <w:ilvl w:val="0"/>
                <w:numId w:val="18"/>
              </w:numPr>
              <w:ind w:left="360" w:hanging="180"/>
              <w:rPr>
                <w:rFonts w:ascii="Times New Roman" w:hAnsi="Times New Roman" w:cs="Times New Roman"/>
                <w:b/>
              </w:rPr>
            </w:pPr>
            <w:r w:rsidRPr="00FB5E8E">
              <w:rPr>
                <w:rFonts w:ascii="Times New Roman" w:hAnsi="Times New Roman" w:cs="Times New Roman"/>
              </w:rPr>
              <w:t xml:space="preserve">Learn </w:t>
            </w:r>
            <w:r>
              <w:rPr>
                <w:rFonts w:ascii="Times New Roman" w:hAnsi="Times New Roman" w:cs="Times New Roman"/>
              </w:rPr>
              <w:t>to</w:t>
            </w:r>
            <w:r w:rsidRPr="00FB5E8E">
              <w:rPr>
                <w:rFonts w:ascii="Times New Roman" w:hAnsi="Times New Roman" w:cs="Times New Roman"/>
              </w:rPr>
              <w:t xml:space="preserve"> </w:t>
            </w:r>
            <w:r>
              <w:rPr>
                <w:rFonts w:ascii="Times New Roman" w:hAnsi="Times New Roman" w:cs="Times New Roman"/>
              </w:rPr>
              <w:t>differentiate my</w:t>
            </w:r>
            <w:r w:rsidRPr="00FB5E8E">
              <w:rPr>
                <w:rFonts w:ascii="Times New Roman" w:hAnsi="Times New Roman" w:cs="Times New Roman"/>
              </w:rPr>
              <w:t xml:space="preserve"> voice from </w:t>
            </w:r>
            <w:r>
              <w:rPr>
                <w:rFonts w:ascii="Times New Roman" w:hAnsi="Times New Roman" w:cs="Times New Roman"/>
              </w:rPr>
              <w:t>evidence</w:t>
            </w:r>
          </w:p>
          <w:p w14:paraId="016B539E" w14:textId="77777777" w:rsidR="006E25FC" w:rsidRPr="00FB5E8E" w:rsidRDefault="006E25FC" w:rsidP="006E25FC">
            <w:pPr>
              <w:pStyle w:val="ListParagraph"/>
              <w:numPr>
                <w:ilvl w:val="0"/>
                <w:numId w:val="18"/>
              </w:numPr>
              <w:ind w:left="360" w:hanging="180"/>
              <w:rPr>
                <w:rFonts w:ascii="Times New Roman" w:hAnsi="Times New Roman" w:cs="Times New Roman"/>
                <w:b/>
              </w:rPr>
            </w:pPr>
            <w:r w:rsidRPr="00FB5E8E">
              <w:rPr>
                <w:rFonts w:ascii="Times New Roman" w:hAnsi="Times New Roman" w:cs="Times New Roman"/>
              </w:rPr>
              <w:t xml:space="preserve">Treat research as an adventure </w:t>
            </w:r>
          </w:p>
        </w:tc>
        <w:tc>
          <w:tcPr>
            <w:tcW w:w="2367" w:type="dxa"/>
          </w:tcPr>
          <w:p w14:paraId="0D738D46" w14:textId="77777777" w:rsidR="006E25FC" w:rsidRPr="00FB5E8E" w:rsidRDefault="006E25FC" w:rsidP="006E25FC">
            <w:pPr>
              <w:pStyle w:val="ListParagraph"/>
              <w:numPr>
                <w:ilvl w:val="0"/>
                <w:numId w:val="18"/>
              </w:numPr>
              <w:ind w:left="360" w:hanging="180"/>
              <w:rPr>
                <w:rFonts w:ascii="Times New Roman" w:hAnsi="Times New Roman" w:cs="Times New Roman"/>
              </w:rPr>
            </w:pPr>
            <w:r w:rsidRPr="00FB5E8E">
              <w:rPr>
                <w:rFonts w:ascii="Times New Roman" w:hAnsi="Times New Roman" w:cs="Times New Roman"/>
              </w:rPr>
              <w:t>Revise drafts focusing on paragraph structure</w:t>
            </w:r>
          </w:p>
          <w:p w14:paraId="24FF64BD" w14:textId="77777777" w:rsidR="006E25FC" w:rsidRPr="00FB5E8E" w:rsidRDefault="006E25FC" w:rsidP="006E25FC">
            <w:pPr>
              <w:pStyle w:val="ListParagraph"/>
              <w:numPr>
                <w:ilvl w:val="0"/>
                <w:numId w:val="18"/>
              </w:numPr>
              <w:ind w:left="360" w:hanging="180"/>
              <w:rPr>
                <w:rFonts w:ascii="Times New Roman" w:hAnsi="Times New Roman" w:cs="Times New Roman"/>
              </w:rPr>
            </w:pPr>
            <w:r w:rsidRPr="00FB5E8E">
              <w:rPr>
                <w:rFonts w:ascii="Times New Roman" w:hAnsi="Times New Roman" w:cs="Times New Roman"/>
              </w:rPr>
              <w:t>Develop an annotated bib</w:t>
            </w:r>
          </w:p>
        </w:tc>
        <w:tc>
          <w:tcPr>
            <w:tcW w:w="2367" w:type="dxa"/>
          </w:tcPr>
          <w:p w14:paraId="74C86F60" w14:textId="77777777" w:rsidR="006E25FC" w:rsidRPr="00FB5E8E" w:rsidRDefault="006E25FC" w:rsidP="006E25FC">
            <w:pPr>
              <w:pStyle w:val="ListParagraph"/>
              <w:numPr>
                <w:ilvl w:val="0"/>
                <w:numId w:val="18"/>
              </w:numPr>
              <w:ind w:left="360" w:hanging="180"/>
              <w:rPr>
                <w:rFonts w:ascii="Times New Roman" w:hAnsi="Times New Roman" w:cs="Times New Roman"/>
              </w:rPr>
            </w:pPr>
            <w:r w:rsidRPr="00FB5E8E">
              <w:rPr>
                <w:rFonts w:ascii="Times New Roman" w:hAnsi="Times New Roman" w:cs="Times New Roman"/>
              </w:rPr>
              <w:t>Rough drafts</w:t>
            </w:r>
          </w:p>
          <w:p w14:paraId="4865ADB9" w14:textId="77777777" w:rsidR="006E25FC" w:rsidRPr="00FB5E8E" w:rsidRDefault="006E25FC" w:rsidP="006E25FC">
            <w:pPr>
              <w:pStyle w:val="ListParagraph"/>
              <w:numPr>
                <w:ilvl w:val="0"/>
                <w:numId w:val="18"/>
              </w:numPr>
              <w:ind w:left="360" w:hanging="180"/>
              <w:rPr>
                <w:rFonts w:ascii="Times New Roman" w:hAnsi="Times New Roman" w:cs="Times New Roman"/>
              </w:rPr>
            </w:pPr>
            <w:r w:rsidRPr="00FB5E8E">
              <w:rPr>
                <w:rFonts w:ascii="Times New Roman" w:hAnsi="Times New Roman" w:cs="Times New Roman"/>
              </w:rPr>
              <w:t>Research documents</w:t>
            </w:r>
          </w:p>
          <w:p w14:paraId="7FC66D64" w14:textId="77777777" w:rsidR="006E25FC" w:rsidRPr="00FB5E8E" w:rsidRDefault="006E25FC" w:rsidP="006E25FC">
            <w:pPr>
              <w:pStyle w:val="ListParagraph"/>
              <w:numPr>
                <w:ilvl w:val="0"/>
                <w:numId w:val="18"/>
              </w:numPr>
              <w:ind w:left="360" w:hanging="180"/>
              <w:rPr>
                <w:rFonts w:ascii="Times New Roman" w:hAnsi="Times New Roman" w:cs="Times New Roman"/>
              </w:rPr>
            </w:pPr>
            <w:r w:rsidRPr="00FB5E8E">
              <w:rPr>
                <w:rFonts w:ascii="Times New Roman" w:hAnsi="Times New Roman" w:cs="Times New Roman"/>
              </w:rPr>
              <w:t>Presentations</w:t>
            </w:r>
          </w:p>
          <w:p w14:paraId="7A5F97B3" w14:textId="77777777" w:rsidR="006E25FC" w:rsidRPr="00FB5E8E" w:rsidRDefault="006E25FC" w:rsidP="006E25FC">
            <w:pPr>
              <w:pStyle w:val="ListParagraph"/>
              <w:numPr>
                <w:ilvl w:val="0"/>
                <w:numId w:val="18"/>
              </w:numPr>
              <w:ind w:left="360" w:hanging="180"/>
              <w:rPr>
                <w:rFonts w:ascii="Times New Roman" w:hAnsi="Times New Roman" w:cs="Times New Roman"/>
              </w:rPr>
            </w:pPr>
            <w:r w:rsidRPr="00FB5E8E">
              <w:rPr>
                <w:rFonts w:ascii="Times New Roman" w:hAnsi="Times New Roman" w:cs="Times New Roman"/>
              </w:rPr>
              <w:t>Contributions to final project</w:t>
            </w:r>
          </w:p>
        </w:tc>
        <w:tc>
          <w:tcPr>
            <w:tcW w:w="2367" w:type="dxa"/>
          </w:tcPr>
          <w:p w14:paraId="404BB054" w14:textId="77777777" w:rsidR="006E25FC" w:rsidRPr="00FB5E8E" w:rsidRDefault="006E25FC" w:rsidP="006E25FC">
            <w:pPr>
              <w:pStyle w:val="ListParagraph"/>
              <w:numPr>
                <w:ilvl w:val="0"/>
                <w:numId w:val="18"/>
              </w:numPr>
              <w:ind w:left="360" w:hanging="180"/>
              <w:rPr>
                <w:rFonts w:ascii="Times New Roman" w:hAnsi="Times New Roman" w:cs="Times New Roman"/>
              </w:rPr>
            </w:pPr>
            <w:r w:rsidRPr="00FB5E8E">
              <w:rPr>
                <w:rFonts w:ascii="Times New Roman" w:hAnsi="Times New Roman" w:cs="Times New Roman"/>
              </w:rPr>
              <w:t>Improvement through rough drafts</w:t>
            </w:r>
          </w:p>
          <w:p w14:paraId="32B85B8F" w14:textId="77777777" w:rsidR="006E25FC" w:rsidRPr="00FB5E8E" w:rsidRDefault="006E25FC" w:rsidP="006E25FC">
            <w:pPr>
              <w:pStyle w:val="ListParagraph"/>
              <w:numPr>
                <w:ilvl w:val="0"/>
                <w:numId w:val="18"/>
              </w:numPr>
              <w:ind w:left="360" w:hanging="180"/>
              <w:rPr>
                <w:rFonts w:ascii="Times New Roman" w:hAnsi="Times New Roman" w:cs="Times New Roman"/>
              </w:rPr>
            </w:pPr>
            <w:r w:rsidRPr="00FB5E8E">
              <w:rPr>
                <w:rFonts w:ascii="Times New Roman" w:hAnsi="Times New Roman" w:cs="Times New Roman"/>
              </w:rPr>
              <w:t>A comprehensive body of research carefully analyzed</w:t>
            </w:r>
          </w:p>
        </w:tc>
      </w:tr>
      <w:tr w:rsidR="006E25FC" w:rsidRPr="00FB5E8E" w14:paraId="23EAF0C5" w14:textId="77777777" w:rsidTr="00D616B7">
        <w:tc>
          <w:tcPr>
            <w:tcW w:w="2367" w:type="dxa"/>
            <w:shd w:val="clear" w:color="auto" w:fill="D9D9D9" w:themeFill="background1" w:themeFillShade="D9"/>
          </w:tcPr>
          <w:p w14:paraId="6105EA52" w14:textId="77777777" w:rsidR="006E25FC" w:rsidRPr="00FB5E8E" w:rsidRDefault="006E25FC" w:rsidP="00D616B7">
            <w:pPr>
              <w:rPr>
                <w:rFonts w:ascii="Times New Roman" w:hAnsi="Times New Roman" w:cs="Times New Roman"/>
                <w:b/>
              </w:rPr>
            </w:pPr>
            <w:r w:rsidRPr="00FB5E8E">
              <w:rPr>
                <w:rFonts w:ascii="Times New Roman" w:hAnsi="Times New Roman" w:cs="Times New Roman"/>
                <w:b/>
              </w:rPr>
              <w:t>Invention (10%)</w:t>
            </w:r>
          </w:p>
          <w:p w14:paraId="3AFB2867" w14:textId="77777777" w:rsidR="006E25FC" w:rsidRPr="00FB5E8E" w:rsidRDefault="006E25FC" w:rsidP="006E25FC">
            <w:pPr>
              <w:pStyle w:val="ListParagraph"/>
              <w:numPr>
                <w:ilvl w:val="0"/>
                <w:numId w:val="18"/>
              </w:numPr>
              <w:ind w:left="360" w:hanging="180"/>
              <w:rPr>
                <w:rFonts w:ascii="Times New Roman" w:hAnsi="Times New Roman" w:cs="Times New Roman"/>
                <w:b/>
              </w:rPr>
            </w:pPr>
            <w:r w:rsidRPr="00FB5E8E">
              <w:rPr>
                <w:rFonts w:ascii="Times New Roman" w:hAnsi="Times New Roman" w:cs="Times New Roman"/>
              </w:rPr>
              <w:t>Learn new methods of engaging in research</w:t>
            </w:r>
          </w:p>
        </w:tc>
        <w:tc>
          <w:tcPr>
            <w:tcW w:w="2367" w:type="dxa"/>
          </w:tcPr>
          <w:p w14:paraId="5049BE60" w14:textId="77777777" w:rsidR="006E25FC" w:rsidRPr="00FB5E8E" w:rsidRDefault="006E25FC" w:rsidP="006E25FC">
            <w:pPr>
              <w:pStyle w:val="ListParagraph"/>
              <w:numPr>
                <w:ilvl w:val="0"/>
                <w:numId w:val="18"/>
              </w:numPr>
              <w:ind w:left="360" w:hanging="180"/>
              <w:rPr>
                <w:rFonts w:ascii="Times New Roman" w:hAnsi="Times New Roman" w:cs="Times New Roman"/>
              </w:rPr>
            </w:pPr>
            <w:r w:rsidRPr="00FB5E8E">
              <w:rPr>
                <w:rFonts w:ascii="Times New Roman" w:hAnsi="Times New Roman" w:cs="Times New Roman"/>
              </w:rPr>
              <w:t>Use blogs to experiment with research methods</w:t>
            </w:r>
          </w:p>
          <w:p w14:paraId="3819433D" w14:textId="77777777" w:rsidR="006E25FC" w:rsidRPr="00FB5E8E" w:rsidRDefault="006E25FC" w:rsidP="006E25FC">
            <w:pPr>
              <w:pStyle w:val="ListParagraph"/>
              <w:numPr>
                <w:ilvl w:val="0"/>
                <w:numId w:val="18"/>
              </w:numPr>
              <w:ind w:left="360" w:hanging="180"/>
              <w:rPr>
                <w:rFonts w:ascii="Times New Roman" w:hAnsi="Times New Roman" w:cs="Times New Roman"/>
              </w:rPr>
            </w:pPr>
            <w:r w:rsidRPr="00FB5E8E">
              <w:rPr>
                <w:rFonts w:ascii="Times New Roman" w:hAnsi="Times New Roman" w:cs="Times New Roman"/>
              </w:rPr>
              <w:t>Practice DH skills in final project</w:t>
            </w:r>
          </w:p>
        </w:tc>
        <w:tc>
          <w:tcPr>
            <w:tcW w:w="2367" w:type="dxa"/>
          </w:tcPr>
          <w:p w14:paraId="3C35573F" w14:textId="77777777" w:rsidR="006E25FC" w:rsidRPr="00FB5E8E" w:rsidRDefault="006E25FC" w:rsidP="006E25FC">
            <w:pPr>
              <w:pStyle w:val="ListParagraph"/>
              <w:numPr>
                <w:ilvl w:val="0"/>
                <w:numId w:val="18"/>
              </w:numPr>
              <w:ind w:left="360" w:hanging="180"/>
              <w:rPr>
                <w:rFonts w:ascii="Times New Roman" w:hAnsi="Times New Roman" w:cs="Times New Roman"/>
              </w:rPr>
            </w:pPr>
            <w:r w:rsidRPr="00FB5E8E">
              <w:rPr>
                <w:rFonts w:ascii="Times New Roman" w:hAnsi="Times New Roman" w:cs="Times New Roman"/>
              </w:rPr>
              <w:t>Final project</w:t>
            </w:r>
          </w:p>
          <w:p w14:paraId="6560EECA" w14:textId="77777777" w:rsidR="006E25FC" w:rsidRPr="00FB5E8E" w:rsidRDefault="006E25FC" w:rsidP="006E25FC">
            <w:pPr>
              <w:pStyle w:val="ListParagraph"/>
              <w:numPr>
                <w:ilvl w:val="0"/>
                <w:numId w:val="18"/>
              </w:numPr>
              <w:ind w:left="360" w:hanging="180"/>
              <w:rPr>
                <w:rFonts w:ascii="Times New Roman" w:hAnsi="Times New Roman" w:cs="Times New Roman"/>
              </w:rPr>
            </w:pPr>
            <w:r w:rsidRPr="00FB5E8E">
              <w:rPr>
                <w:rFonts w:ascii="Times New Roman" w:hAnsi="Times New Roman" w:cs="Times New Roman"/>
              </w:rPr>
              <w:t>Blogs</w:t>
            </w:r>
          </w:p>
          <w:p w14:paraId="52B5B298" w14:textId="77777777" w:rsidR="006E25FC" w:rsidRPr="00FB5E8E" w:rsidRDefault="006E25FC" w:rsidP="006E25FC">
            <w:pPr>
              <w:pStyle w:val="ListParagraph"/>
              <w:numPr>
                <w:ilvl w:val="0"/>
                <w:numId w:val="18"/>
              </w:numPr>
              <w:ind w:left="360" w:hanging="180"/>
              <w:rPr>
                <w:rFonts w:ascii="Times New Roman" w:hAnsi="Times New Roman" w:cs="Times New Roman"/>
              </w:rPr>
            </w:pPr>
            <w:r w:rsidRPr="00FB5E8E">
              <w:rPr>
                <w:rFonts w:ascii="Times New Roman" w:hAnsi="Times New Roman" w:cs="Times New Roman"/>
              </w:rPr>
              <w:t>Research documents</w:t>
            </w:r>
          </w:p>
        </w:tc>
        <w:tc>
          <w:tcPr>
            <w:tcW w:w="2367" w:type="dxa"/>
          </w:tcPr>
          <w:p w14:paraId="1F914AAF" w14:textId="77777777" w:rsidR="006E25FC" w:rsidRPr="00FB5E8E" w:rsidRDefault="006E25FC" w:rsidP="006E25FC">
            <w:pPr>
              <w:pStyle w:val="ListParagraph"/>
              <w:numPr>
                <w:ilvl w:val="0"/>
                <w:numId w:val="18"/>
              </w:numPr>
              <w:ind w:left="360" w:hanging="180"/>
              <w:rPr>
                <w:rFonts w:ascii="Times New Roman" w:hAnsi="Times New Roman" w:cs="Times New Roman"/>
              </w:rPr>
            </w:pPr>
            <w:r w:rsidRPr="00FB5E8E">
              <w:rPr>
                <w:rFonts w:ascii="Times New Roman" w:hAnsi="Times New Roman" w:cs="Times New Roman"/>
              </w:rPr>
              <w:t>Quality of final project shows innovative uses of transdisciplinary research</w:t>
            </w:r>
          </w:p>
        </w:tc>
      </w:tr>
      <w:tr w:rsidR="006E25FC" w:rsidRPr="00FB5E8E" w14:paraId="2305A0E2" w14:textId="77777777" w:rsidTr="00D616B7">
        <w:tc>
          <w:tcPr>
            <w:tcW w:w="2367" w:type="dxa"/>
            <w:shd w:val="clear" w:color="auto" w:fill="D9D9D9" w:themeFill="background1" w:themeFillShade="D9"/>
          </w:tcPr>
          <w:p w14:paraId="07237D34" w14:textId="77777777" w:rsidR="006E25FC" w:rsidRPr="00FB5E8E" w:rsidRDefault="006E25FC" w:rsidP="00D616B7">
            <w:pPr>
              <w:rPr>
                <w:rFonts w:ascii="Times New Roman" w:hAnsi="Times New Roman" w:cs="Times New Roman"/>
                <w:b/>
              </w:rPr>
            </w:pPr>
            <w:r w:rsidRPr="00FB5E8E">
              <w:rPr>
                <w:rFonts w:ascii="Times New Roman" w:hAnsi="Times New Roman" w:cs="Times New Roman"/>
                <w:b/>
              </w:rPr>
              <w:t>Collaboration (5%)</w:t>
            </w:r>
          </w:p>
          <w:p w14:paraId="7786D9E0" w14:textId="77777777" w:rsidR="006E25FC" w:rsidRPr="00FB5E8E" w:rsidRDefault="006E25FC" w:rsidP="006E25FC">
            <w:pPr>
              <w:pStyle w:val="ListParagraph"/>
              <w:numPr>
                <w:ilvl w:val="0"/>
                <w:numId w:val="18"/>
              </w:numPr>
              <w:ind w:left="360" w:hanging="180"/>
              <w:rPr>
                <w:rFonts w:ascii="Times New Roman" w:hAnsi="Times New Roman" w:cs="Times New Roman"/>
                <w:b/>
              </w:rPr>
            </w:pPr>
            <w:r w:rsidRPr="00FB5E8E">
              <w:rPr>
                <w:rFonts w:ascii="Times New Roman" w:hAnsi="Times New Roman" w:cs="Times New Roman"/>
              </w:rPr>
              <w:t>Learn how to relinquish control over projects</w:t>
            </w:r>
          </w:p>
          <w:p w14:paraId="0B616A1A" w14:textId="77777777" w:rsidR="006E25FC" w:rsidRPr="00FB5E8E" w:rsidRDefault="006E25FC" w:rsidP="006E25FC">
            <w:pPr>
              <w:pStyle w:val="ListParagraph"/>
              <w:numPr>
                <w:ilvl w:val="0"/>
                <w:numId w:val="18"/>
              </w:numPr>
              <w:ind w:left="360" w:hanging="180"/>
              <w:rPr>
                <w:rFonts w:ascii="Times New Roman" w:hAnsi="Times New Roman" w:cs="Times New Roman"/>
                <w:b/>
              </w:rPr>
            </w:pPr>
            <w:r w:rsidRPr="00FB5E8E">
              <w:rPr>
                <w:rFonts w:ascii="Times New Roman" w:hAnsi="Times New Roman" w:cs="Times New Roman"/>
                <w:bCs/>
              </w:rPr>
              <w:t>Successfully complete work aligned with project’s goals</w:t>
            </w:r>
          </w:p>
        </w:tc>
        <w:tc>
          <w:tcPr>
            <w:tcW w:w="2367" w:type="dxa"/>
          </w:tcPr>
          <w:p w14:paraId="33302783" w14:textId="77777777" w:rsidR="006E25FC" w:rsidRPr="00FB5E8E" w:rsidRDefault="006E25FC" w:rsidP="006E25FC">
            <w:pPr>
              <w:pStyle w:val="ListParagraph"/>
              <w:numPr>
                <w:ilvl w:val="0"/>
                <w:numId w:val="18"/>
              </w:numPr>
              <w:ind w:left="360" w:hanging="180"/>
              <w:rPr>
                <w:rFonts w:ascii="Times New Roman" w:hAnsi="Times New Roman" w:cs="Times New Roman"/>
              </w:rPr>
            </w:pPr>
            <w:r w:rsidRPr="00FB5E8E">
              <w:rPr>
                <w:rFonts w:ascii="Times New Roman" w:hAnsi="Times New Roman" w:cs="Times New Roman"/>
              </w:rPr>
              <w:t xml:space="preserve">Help delegate </w:t>
            </w:r>
          </w:p>
          <w:p w14:paraId="59688BAE" w14:textId="77777777" w:rsidR="006E25FC" w:rsidRPr="00FB5E8E" w:rsidRDefault="006E25FC" w:rsidP="006E25FC">
            <w:pPr>
              <w:pStyle w:val="ListParagraph"/>
              <w:numPr>
                <w:ilvl w:val="0"/>
                <w:numId w:val="18"/>
              </w:numPr>
              <w:ind w:left="360" w:hanging="180"/>
              <w:rPr>
                <w:rFonts w:ascii="Times New Roman" w:hAnsi="Times New Roman" w:cs="Times New Roman"/>
              </w:rPr>
            </w:pPr>
            <w:r w:rsidRPr="00FB5E8E">
              <w:rPr>
                <w:rFonts w:ascii="Times New Roman" w:hAnsi="Times New Roman" w:cs="Times New Roman"/>
              </w:rPr>
              <w:t>Take responsibility over my role</w:t>
            </w:r>
          </w:p>
          <w:p w14:paraId="1AC369CE" w14:textId="77777777" w:rsidR="006E25FC" w:rsidRPr="00FB5E8E" w:rsidRDefault="006E25FC" w:rsidP="006E25FC">
            <w:pPr>
              <w:pStyle w:val="ListParagraph"/>
              <w:numPr>
                <w:ilvl w:val="0"/>
                <w:numId w:val="18"/>
              </w:numPr>
              <w:ind w:left="360" w:hanging="180"/>
              <w:rPr>
                <w:rFonts w:ascii="Times New Roman" w:hAnsi="Times New Roman" w:cs="Times New Roman"/>
              </w:rPr>
            </w:pPr>
            <w:r w:rsidRPr="00FB5E8E">
              <w:rPr>
                <w:rFonts w:ascii="Times New Roman" w:hAnsi="Times New Roman" w:cs="Times New Roman"/>
              </w:rPr>
              <w:t>Help others</w:t>
            </w:r>
          </w:p>
        </w:tc>
        <w:tc>
          <w:tcPr>
            <w:tcW w:w="2367" w:type="dxa"/>
          </w:tcPr>
          <w:p w14:paraId="55BEC446" w14:textId="77777777" w:rsidR="006E25FC" w:rsidRPr="00FB5E8E" w:rsidRDefault="006E25FC" w:rsidP="006E25FC">
            <w:pPr>
              <w:pStyle w:val="ListParagraph"/>
              <w:numPr>
                <w:ilvl w:val="0"/>
                <w:numId w:val="18"/>
              </w:numPr>
              <w:ind w:left="360" w:hanging="180"/>
              <w:rPr>
                <w:rFonts w:ascii="Times New Roman" w:hAnsi="Times New Roman" w:cs="Times New Roman"/>
              </w:rPr>
            </w:pPr>
            <w:r w:rsidRPr="00FB5E8E">
              <w:rPr>
                <w:rFonts w:ascii="Times New Roman" w:hAnsi="Times New Roman" w:cs="Times New Roman"/>
              </w:rPr>
              <w:t>Reports from group work</w:t>
            </w:r>
          </w:p>
          <w:p w14:paraId="127C935D" w14:textId="77777777" w:rsidR="006E25FC" w:rsidRPr="00FB5E8E" w:rsidRDefault="006E25FC" w:rsidP="006E25FC">
            <w:pPr>
              <w:pStyle w:val="ListParagraph"/>
              <w:numPr>
                <w:ilvl w:val="0"/>
                <w:numId w:val="18"/>
              </w:numPr>
              <w:ind w:left="360" w:hanging="180"/>
              <w:rPr>
                <w:rFonts w:ascii="Times New Roman" w:hAnsi="Times New Roman" w:cs="Times New Roman"/>
              </w:rPr>
            </w:pPr>
            <w:r w:rsidRPr="00FB5E8E">
              <w:rPr>
                <w:rFonts w:ascii="Times New Roman" w:hAnsi="Times New Roman" w:cs="Times New Roman"/>
              </w:rPr>
              <w:t>Peer reviews</w:t>
            </w:r>
          </w:p>
          <w:p w14:paraId="502E19C5" w14:textId="77777777" w:rsidR="006E25FC" w:rsidRPr="00FB5E8E" w:rsidRDefault="006E25FC" w:rsidP="006E25FC">
            <w:pPr>
              <w:pStyle w:val="ListParagraph"/>
              <w:numPr>
                <w:ilvl w:val="0"/>
                <w:numId w:val="18"/>
              </w:numPr>
              <w:ind w:left="360" w:hanging="180"/>
              <w:rPr>
                <w:rFonts w:ascii="Times New Roman" w:hAnsi="Times New Roman" w:cs="Times New Roman"/>
              </w:rPr>
            </w:pPr>
            <w:r w:rsidRPr="00FB5E8E">
              <w:rPr>
                <w:rFonts w:ascii="Times New Roman" w:hAnsi="Times New Roman" w:cs="Times New Roman"/>
              </w:rPr>
              <w:t>Presentations</w:t>
            </w:r>
          </w:p>
        </w:tc>
        <w:tc>
          <w:tcPr>
            <w:tcW w:w="2367" w:type="dxa"/>
          </w:tcPr>
          <w:p w14:paraId="139F833F" w14:textId="77777777" w:rsidR="006E25FC" w:rsidRPr="00FB5E8E" w:rsidRDefault="006E25FC" w:rsidP="006E25FC">
            <w:pPr>
              <w:pStyle w:val="ListParagraph"/>
              <w:numPr>
                <w:ilvl w:val="0"/>
                <w:numId w:val="18"/>
              </w:numPr>
              <w:ind w:left="360" w:hanging="180"/>
              <w:rPr>
                <w:rFonts w:ascii="Times New Roman" w:hAnsi="Times New Roman" w:cs="Times New Roman"/>
              </w:rPr>
            </w:pPr>
            <w:r w:rsidRPr="00FB5E8E">
              <w:rPr>
                <w:rFonts w:ascii="Times New Roman" w:hAnsi="Times New Roman" w:cs="Times New Roman"/>
              </w:rPr>
              <w:t>Peer reviews indicate I learned how to collaborate effectively</w:t>
            </w:r>
          </w:p>
          <w:p w14:paraId="697AB1D8" w14:textId="77777777" w:rsidR="006E25FC" w:rsidRPr="00FB5E8E" w:rsidRDefault="006E25FC" w:rsidP="006E25FC">
            <w:pPr>
              <w:pStyle w:val="ListParagraph"/>
              <w:numPr>
                <w:ilvl w:val="0"/>
                <w:numId w:val="18"/>
              </w:numPr>
              <w:ind w:left="360" w:hanging="180"/>
              <w:rPr>
                <w:rFonts w:ascii="Times New Roman" w:hAnsi="Times New Roman" w:cs="Times New Roman"/>
              </w:rPr>
            </w:pPr>
            <w:r>
              <w:rPr>
                <w:rFonts w:ascii="Times New Roman" w:hAnsi="Times New Roman" w:cs="Times New Roman"/>
              </w:rPr>
              <w:t xml:space="preserve">In </w:t>
            </w:r>
            <w:r w:rsidRPr="00FB5E8E">
              <w:rPr>
                <w:rFonts w:ascii="Times New Roman" w:hAnsi="Times New Roman" w:cs="Times New Roman"/>
              </w:rPr>
              <w:t>Presentations</w:t>
            </w:r>
            <w:r>
              <w:rPr>
                <w:rFonts w:ascii="Times New Roman" w:hAnsi="Times New Roman" w:cs="Times New Roman"/>
              </w:rPr>
              <w:t>,</w:t>
            </w:r>
            <w:r w:rsidRPr="00FB5E8E">
              <w:rPr>
                <w:rFonts w:ascii="Times New Roman" w:hAnsi="Times New Roman" w:cs="Times New Roman"/>
              </w:rPr>
              <w:t xml:space="preserve"> </w:t>
            </w:r>
            <w:r>
              <w:rPr>
                <w:rFonts w:ascii="Times New Roman" w:hAnsi="Times New Roman" w:cs="Times New Roman"/>
              </w:rPr>
              <w:t xml:space="preserve">each portion of work </w:t>
            </w:r>
            <w:r w:rsidRPr="00FB5E8E">
              <w:rPr>
                <w:rFonts w:ascii="Times New Roman" w:hAnsi="Times New Roman" w:cs="Times New Roman"/>
              </w:rPr>
              <w:t>complement</w:t>
            </w:r>
            <w:r>
              <w:rPr>
                <w:rFonts w:ascii="Times New Roman" w:hAnsi="Times New Roman" w:cs="Times New Roman"/>
              </w:rPr>
              <w:t>s</w:t>
            </w:r>
            <w:r w:rsidRPr="00FB5E8E">
              <w:rPr>
                <w:rFonts w:ascii="Times New Roman" w:hAnsi="Times New Roman" w:cs="Times New Roman"/>
              </w:rPr>
              <w:t xml:space="preserve"> </w:t>
            </w:r>
            <w:r>
              <w:rPr>
                <w:rFonts w:ascii="Times New Roman" w:hAnsi="Times New Roman" w:cs="Times New Roman"/>
              </w:rPr>
              <w:t>the others</w:t>
            </w:r>
            <w:r w:rsidRPr="00FB5E8E">
              <w:rPr>
                <w:rFonts w:ascii="Times New Roman" w:hAnsi="Times New Roman" w:cs="Times New Roman"/>
              </w:rPr>
              <w:t xml:space="preserve"> </w:t>
            </w:r>
          </w:p>
        </w:tc>
      </w:tr>
      <w:tr w:rsidR="006E25FC" w:rsidRPr="00FB5E8E" w14:paraId="4945E986" w14:textId="77777777" w:rsidTr="00D616B7">
        <w:tc>
          <w:tcPr>
            <w:tcW w:w="2367" w:type="dxa"/>
            <w:shd w:val="clear" w:color="auto" w:fill="D9D9D9" w:themeFill="background1" w:themeFillShade="D9"/>
          </w:tcPr>
          <w:p w14:paraId="29F9C9C8" w14:textId="77777777" w:rsidR="006E25FC" w:rsidRPr="00FB5E8E" w:rsidRDefault="006E25FC" w:rsidP="00D616B7">
            <w:pPr>
              <w:rPr>
                <w:rFonts w:ascii="Times New Roman" w:hAnsi="Times New Roman" w:cs="Times New Roman"/>
                <w:b/>
              </w:rPr>
            </w:pPr>
            <w:r w:rsidRPr="00FB5E8E">
              <w:rPr>
                <w:rFonts w:ascii="Times New Roman" w:hAnsi="Times New Roman" w:cs="Times New Roman"/>
                <w:b/>
              </w:rPr>
              <w:t>Participation (5%)</w:t>
            </w:r>
          </w:p>
          <w:p w14:paraId="6EBEC2AA" w14:textId="77777777" w:rsidR="006E25FC" w:rsidRPr="00FB5E8E" w:rsidRDefault="006E25FC" w:rsidP="006E25FC">
            <w:pPr>
              <w:pStyle w:val="ListParagraph"/>
              <w:numPr>
                <w:ilvl w:val="0"/>
                <w:numId w:val="18"/>
              </w:numPr>
              <w:ind w:left="360" w:hanging="180"/>
              <w:rPr>
                <w:rFonts w:ascii="Times New Roman" w:hAnsi="Times New Roman" w:cs="Times New Roman"/>
                <w:b/>
              </w:rPr>
            </w:pPr>
            <w:r w:rsidRPr="00FB5E8E">
              <w:rPr>
                <w:rFonts w:ascii="Times New Roman" w:hAnsi="Times New Roman" w:cs="Times New Roman"/>
              </w:rPr>
              <w:t xml:space="preserve"> Use in-class work to engage in becoming a better reader</w:t>
            </w:r>
          </w:p>
        </w:tc>
        <w:tc>
          <w:tcPr>
            <w:tcW w:w="2367" w:type="dxa"/>
          </w:tcPr>
          <w:p w14:paraId="273ED8C3" w14:textId="77777777" w:rsidR="006E25FC" w:rsidRPr="00FB5E8E" w:rsidRDefault="006E25FC" w:rsidP="006E25FC">
            <w:pPr>
              <w:pStyle w:val="ListParagraph"/>
              <w:numPr>
                <w:ilvl w:val="0"/>
                <w:numId w:val="18"/>
              </w:numPr>
              <w:ind w:left="360" w:hanging="180"/>
              <w:rPr>
                <w:rFonts w:ascii="Times New Roman" w:hAnsi="Times New Roman" w:cs="Times New Roman"/>
                <w:b/>
              </w:rPr>
            </w:pPr>
            <w:r w:rsidRPr="00FB5E8E">
              <w:rPr>
                <w:rFonts w:ascii="Times New Roman" w:hAnsi="Times New Roman" w:cs="Times New Roman"/>
              </w:rPr>
              <w:t>Practice inventive synthesis of readings and ideas</w:t>
            </w:r>
          </w:p>
          <w:p w14:paraId="310E84FC" w14:textId="77777777" w:rsidR="006E25FC" w:rsidRPr="00FB5E8E" w:rsidRDefault="006E25FC" w:rsidP="006E25FC">
            <w:pPr>
              <w:pStyle w:val="ListParagraph"/>
              <w:numPr>
                <w:ilvl w:val="0"/>
                <w:numId w:val="18"/>
              </w:numPr>
              <w:ind w:left="360" w:hanging="180"/>
              <w:rPr>
                <w:rFonts w:ascii="Times New Roman" w:hAnsi="Times New Roman" w:cs="Times New Roman"/>
              </w:rPr>
            </w:pPr>
            <w:r w:rsidRPr="00FB5E8E">
              <w:rPr>
                <w:rFonts w:ascii="Times New Roman" w:hAnsi="Times New Roman" w:cs="Times New Roman"/>
              </w:rPr>
              <w:t>Experiment with making broad connections using multiple texts</w:t>
            </w:r>
          </w:p>
        </w:tc>
        <w:tc>
          <w:tcPr>
            <w:tcW w:w="2367" w:type="dxa"/>
          </w:tcPr>
          <w:p w14:paraId="151090B7" w14:textId="77777777" w:rsidR="006E25FC" w:rsidRPr="00FB5E8E" w:rsidRDefault="006E25FC" w:rsidP="006E25FC">
            <w:pPr>
              <w:pStyle w:val="ListParagraph"/>
              <w:numPr>
                <w:ilvl w:val="0"/>
                <w:numId w:val="18"/>
              </w:numPr>
              <w:ind w:left="360" w:hanging="180"/>
              <w:rPr>
                <w:rFonts w:ascii="Times New Roman" w:hAnsi="Times New Roman" w:cs="Times New Roman"/>
              </w:rPr>
            </w:pPr>
            <w:r w:rsidRPr="00FB5E8E">
              <w:rPr>
                <w:rFonts w:ascii="Times New Roman" w:hAnsi="Times New Roman" w:cs="Times New Roman"/>
              </w:rPr>
              <w:t>Class discussions</w:t>
            </w:r>
          </w:p>
          <w:p w14:paraId="378C75CD" w14:textId="77777777" w:rsidR="006E25FC" w:rsidRPr="00FB5E8E" w:rsidRDefault="006E25FC" w:rsidP="006E25FC">
            <w:pPr>
              <w:pStyle w:val="ListParagraph"/>
              <w:numPr>
                <w:ilvl w:val="0"/>
                <w:numId w:val="18"/>
              </w:numPr>
              <w:ind w:left="360" w:hanging="180"/>
              <w:rPr>
                <w:rFonts w:ascii="Times New Roman" w:hAnsi="Times New Roman" w:cs="Times New Roman"/>
              </w:rPr>
            </w:pPr>
            <w:r w:rsidRPr="00FB5E8E">
              <w:rPr>
                <w:rFonts w:ascii="Times New Roman" w:hAnsi="Times New Roman" w:cs="Times New Roman"/>
              </w:rPr>
              <w:t>Reflections</w:t>
            </w:r>
          </w:p>
          <w:p w14:paraId="22901197" w14:textId="77777777" w:rsidR="006E25FC" w:rsidRPr="00FB5E8E" w:rsidRDefault="006E25FC" w:rsidP="006E25FC">
            <w:pPr>
              <w:pStyle w:val="ListParagraph"/>
              <w:numPr>
                <w:ilvl w:val="0"/>
                <w:numId w:val="18"/>
              </w:numPr>
              <w:ind w:left="360" w:hanging="180"/>
              <w:rPr>
                <w:rFonts w:ascii="Times New Roman" w:hAnsi="Times New Roman" w:cs="Times New Roman"/>
              </w:rPr>
            </w:pPr>
            <w:r w:rsidRPr="00FB5E8E">
              <w:rPr>
                <w:rFonts w:ascii="Times New Roman" w:hAnsi="Times New Roman" w:cs="Times New Roman"/>
              </w:rPr>
              <w:t>blogging</w:t>
            </w:r>
          </w:p>
          <w:p w14:paraId="0BFF98B6" w14:textId="77777777" w:rsidR="006E25FC" w:rsidRPr="00FB5E8E" w:rsidRDefault="006E25FC" w:rsidP="00D616B7">
            <w:pPr>
              <w:rPr>
                <w:rFonts w:ascii="Times New Roman" w:hAnsi="Times New Roman" w:cs="Times New Roman"/>
              </w:rPr>
            </w:pPr>
          </w:p>
        </w:tc>
        <w:tc>
          <w:tcPr>
            <w:tcW w:w="2367" w:type="dxa"/>
          </w:tcPr>
          <w:p w14:paraId="67924333" w14:textId="77777777" w:rsidR="006E25FC" w:rsidRPr="00FB5E8E" w:rsidRDefault="006E25FC" w:rsidP="006E25FC">
            <w:pPr>
              <w:pStyle w:val="ListParagraph"/>
              <w:numPr>
                <w:ilvl w:val="0"/>
                <w:numId w:val="18"/>
              </w:numPr>
              <w:ind w:left="360" w:hanging="180"/>
              <w:rPr>
                <w:rFonts w:ascii="Times New Roman" w:hAnsi="Times New Roman" w:cs="Times New Roman"/>
              </w:rPr>
            </w:pPr>
            <w:r w:rsidRPr="00FB5E8E">
              <w:rPr>
                <w:rFonts w:ascii="Times New Roman" w:hAnsi="Times New Roman" w:cs="Times New Roman"/>
              </w:rPr>
              <w:t>Contributions to discussion demonstrate inventive reading</w:t>
            </w:r>
          </w:p>
          <w:p w14:paraId="7128E77F" w14:textId="77777777" w:rsidR="006E25FC" w:rsidRPr="00FB5E8E" w:rsidRDefault="006E25FC" w:rsidP="006E25FC">
            <w:pPr>
              <w:pStyle w:val="ListParagraph"/>
              <w:numPr>
                <w:ilvl w:val="0"/>
                <w:numId w:val="18"/>
              </w:numPr>
              <w:ind w:left="360" w:hanging="180"/>
              <w:rPr>
                <w:rFonts w:ascii="Times New Roman" w:hAnsi="Times New Roman" w:cs="Times New Roman"/>
              </w:rPr>
            </w:pPr>
            <w:r w:rsidRPr="00FB5E8E">
              <w:rPr>
                <w:rFonts w:ascii="Times New Roman" w:hAnsi="Times New Roman" w:cs="Times New Roman"/>
              </w:rPr>
              <w:t>Examples from in-class discussions demonstrate an ability to bring together multiple readings and ideas</w:t>
            </w:r>
          </w:p>
        </w:tc>
      </w:tr>
    </w:tbl>
    <w:p w14:paraId="1A1C9339" w14:textId="77777777" w:rsidR="006E25FC" w:rsidRPr="00FB5E8E" w:rsidRDefault="006E25FC" w:rsidP="006E25FC">
      <w:pPr>
        <w:rPr>
          <w:rFonts w:ascii="Times New Roman" w:hAnsi="Times New Roman" w:cs="Times New Roman"/>
          <w:color w:val="000000" w:themeColor="text1"/>
          <w:sz w:val="2"/>
          <w:szCs w:val="2"/>
        </w:rPr>
      </w:pPr>
    </w:p>
    <w:p w14:paraId="1E685191" w14:textId="77777777" w:rsidR="00744D92" w:rsidRPr="000A7A47" w:rsidRDefault="00744D92">
      <w:pPr>
        <w:rPr>
          <w:rFonts w:ascii="Times New Roman" w:hAnsi="Times New Roman" w:cs="Times New Roman"/>
        </w:rPr>
      </w:pPr>
    </w:p>
    <w:sectPr w:rsidR="00744D92" w:rsidRPr="000A7A47" w:rsidSect="000D377C">
      <w:footerReference w:type="even" r:id="rId31"/>
      <w:footerReference w:type="default" r:id="rId32"/>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E354B" w14:textId="77777777" w:rsidR="00A8185A" w:rsidRDefault="00A8185A" w:rsidP="00D723DC">
      <w:r>
        <w:separator/>
      </w:r>
    </w:p>
  </w:endnote>
  <w:endnote w:type="continuationSeparator" w:id="0">
    <w:p w14:paraId="1CF5433F" w14:textId="77777777" w:rsidR="00A8185A" w:rsidRDefault="00A8185A" w:rsidP="00D72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0497133"/>
      <w:docPartObj>
        <w:docPartGallery w:val="Page Numbers (Bottom of Page)"/>
        <w:docPartUnique/>
      </w:docPartObj>
    </w:sdtPr>
    <w:sdtEndPr>
      <w:rPr>
        <w:rStyle w:val="PageNumber"/>
      </w:rPr>
    </w:sdtEndPr>
    <w:sdtContent>
      <w:p w14:paraId="16E948FF" w14:textId="7E6C285D" w:rsidR="000D377C" w:rsidRDefault="000D377C" w:rsidP="00CE738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2DC8B4" w14:textId="77777777" w:rsidR="000D377C" w:rsidRDefault="000D37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8646000"/>
      <w:docPartObj>
        <w:docPartGallery w:val="Page Numbers (Bottom of Page)"/>
        <w:docPartUnique/>
      </w:docPartObj>
    </w:sdtPr>
    <w:sdtEndPr>
      <w:rPr>
        <w:rStyle w:val="PageNumber"/>
        <w:rFonts w:ascii="Times New Roman" w:hAnsi="Times New Roman" w:cs="Times New Roman"/>
      </w:rPr>
    </w:sdtEndPr>
    <w:sdtContent>
      <w:p w14:paraId="070A2180" w14:textId="4449A894" w:rsidR="000D377C" w:rsidRDefault="000D377C" w:rsidP="00CE738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50F7A2F5" w14:textId="5E43FBEC" w:rsidR="2AFE07BA" w:rsidRDefault="007E696E" w:rsidP="00AB0ADE">
    <w:pPr>
      <w:pStyle w:val="Footer"/>
      <w:tabs>
        <w:tab w:val="clear" w:pos="8640"/>
        <w:tab w:val="right" w:pos="108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1CED8" w14:textId="77777777" w:rsidR="00A8185A" w:rsidRDefault="00A8185A" w:rsidP="00D723DC">
      <w:r>
        <w:separator/>
      </w:r>
    </w:p>
  </w:footnote>
  <w:footnote w:type="continuationSeparator" w:id="0">
    <w:p w14:paraId="2A72DFAB" w14:textId="77777777" w:rsidR="00A8185A" w:rsidRDefault="00A8185A" w:rsidP="00D723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6195"/>
    <w:multiLevelType w:val="hybridMultilevel"/>
    <w:tmpl w:val="D50CDC1E"/>
    <w:lvl w:ilvl="0" w:tplc="EEBC35CC">
      <w:start w:val="1"/>
      <w:numFmt w:val="bullet"/>
      <w:lvlText w:val="·"/>
      <w:lvlJc w:val="left"/>
      <w:pPr>
        <w:ind w:left="720" w:hanging="360"/>
      </w:pPr>
      <w:rPr>
        <w:rFonts w:ascii="Symbol" w:hAnsi="Symbol" w:hint="default"/>
      </w:rPr>
    </w:lvl>
    <w:lvl w:ilvl="1" w:tplc="37E81EB6">
      <w:start w:val="1"/>
      <w:numFmt w:val="bullet"/>
      <w:lvlText w:val="o"/>
      <w:lvlJc w:val="left"/>
      <w:pPr>
        <w:ind w:left="1440" w:hanging="360"/>
      </w:pPr>
      <w:rPr>
        <w:rFonts w:ascii="Courier New" w:hAnsi="Courier New" w:hint="default"/>
      </w:rPr>
    </w:lvl>
    <w:lvl w:ilvl="2" w:tplc="6E6CB73E">
      <w:start w:val="1"/>
      <w:numFmt w:val="bullet"/>
      <w:lvlText w:val=""/>
      <w:lvlJc w:val="left"/>
      <w:pPr>
        <w:ind w:left="2160" w:hanging="360"/>
      </w:pPr>
      <w:rPr>
        <w:rFonts w:ascii="Wingdings" w:hAnsi="Wingdings" w:hint="default"/>
      </w:rPr>
    </w:lvl>
    <w:lvl w:ilvl="3" w:tplc="4B763D84">
      <w:start w:val="1"/>
      <w:numFmt w:val="bullet"/>
      <w:lvlText w:val=""/>
      <w:lvlJc w:val="left"/>
      <w:pPr>
        <w:ind w:left="2880" w:hanging="360"/>
      </w:pPr>
      <w:rPr>
        <w:rFonts w:ascii="Symbol" w:hAnsi="Symbol" w:hint="default"/>
      </w:rPr>
    </w:lvl>
    <w:lvl w:ilvl="4" w:tplc="414A2E7C">
      <w:start w:val="1"/>
      <w:numFmt w:val="bullet"/>
      <w:lvlText w:val="o"/>
      <w:lvlJc w:val="left"/>
      <w:pPr>
        <w:ind w:left="3600" w:hanging="360"/>
      </w:pPr>
      <w:rPr>
        <w:rFonts w:ascii="Courier New" w:hAnsi="Courier New" w:hint="default"/>
      </w:rPr>
    </w:lvl>
    <w:lvl w:ilvl="5" w:tplc="DBA28C7A">
      <w:start w:val="1"/>
      <w:numFmt w:val="bullet"/>
      <w:lvlText w:val=""/>
      <w:lvlJc w:val="left"/>
      <w:pPr>
        <w:ind w:left="4320" w:hanging="360"/>
      </w:pPr>
      <w:rPr>
        <w:rFonts w:ascii="Wingdings" w:hAnsi="Wingdings" w:hint="default"/>
      </w:rPr>
    </w:lvl>
    <w:lvl w:ilvl="6" w:tplc="A6AA44BA">
      <w:start w:val="1"/>
      <w:numFmt w:val="bullet"/>
      <w:lvlText w:val=""/>
      <w:lvlJc w:val="left"/>
      <w:pPr>
        <w:ind w:left="5040" w:hanging="360"/>
      </w:pPr>
      <w:rPr>
        <w:rFonts w:ascii="Symbol" w:hAnsi="Symbol" w:hint="default"/>
      </w:rPr>
    </w:lvl>
    <w:lvl w:ilvl="7" w:tplc="F25A0200">
      <w:start w:val="1"/>
      <w:numFmt w:val="bullet"/>
      <w:lvlText w:val="o"/>
      <w:lvlJc w:val="left"/>
      <w:pPr>
        <w:ind w:left="5760" w:hanging="360"/>
      </w:pPr>
      <w:rPr>
        <w:rFonts w:ascii="Courier New" w:hAnsi="Courier New" w:hint="default"/>
      </w:rPr>
    </w:lvl>
    <w:lvl w:ilvl="8" w:tplc="0950951C">
      <w:start w:val="1"/>
      <w:numFmt w:val="bullet"/>
      <w:lvlText w:val=""/>
      <w:lvlJc w:val="left"/>
      <w:pPr>
        <w:ind w:left="6480" w:hanging="360"/>
      </w:pPr>
      <w:rPr>
        <w:rFonts w:ascii="Wingdings" w:hAnsi="Wingdings" w:hint="default"/>
      </w:rPr>
    </w:lvl>
  </w:abstractNum>
  <w:abstractNum w:abstractNumId="1" w15:restartNumberingAfterBreak="0">
    <w:nsid w:val="05B81E8D"/>
    <w:multiLevelType w:val="hybridMultilevel"/>
    <w:tmpl w:val="A1F25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E1417"/>
    <w:multiLevelType w:val="hybridMultilevel"/>
    <w:tmpl w:val="BC08F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EA0BF9"/>
    <w:multiLevelType w:val="hybridMultilevel"/>
    <w:tmpl w:val="1BF02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3F33F3"/>
    <w:multiLevelType w:val="hybridMultilevel"/>
    <w:tmpl w:val="5538D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035301"/>
    <w:multiLevelType w:val="hybridMultilevel"/>
    <w:tmpl w:val="07F45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D040D"/>
    <w:multiLevelType w:val="hybridMultilevel"/>
    <w:tmpl w:val="49908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E4879"/>
    <w:multiLevelType w:val="hybridMultilevel"/>
    <w:tmpl w:val="FF643396"/>
    <w:lvl w:ilvl="0" w:tplc="83E6AA66">
      <w:start w:val="1"/>
      <w:numFmt w:val="bullet"/>
      <w:lvlText w:val=""/>
      <w:lvlJc w:val="left"/>
      <w:pPr>
        <w:ind w:left="720" w:hanging="360"/>
      </w:pPr>
      <w:rPr>
        <w:rFonts w:ascii="Symbol" w:hAnsi="Symbol" w:hint="default"/>
      </w:rPr>
    </w:lvl>
    <w:lvl w:ilvl="1" w:tplc="B65C677E">
      <w:start w:val="1"/>
      <w:numFmt w:val="bullet"/>
      <w:lvlText w:val="o"/>
      <w:lvlJc w:val="left"/>
      <w:pPr>
        <w:ind w:left="1440" w:hanging="360"/>
      </w:pPr>
      <w:rPr>
        <w:rFonts w:ascii="Courier New" w:hAnsi="Courier New" w:hint="default"/>
      </w:rPr>
    </w:lvl>
    <w:lvl w:ilvl="2" w:tplc="E7EA7E26">
      <w:start w:val="1"/>
      <w:numFmt w:val="bullet"/>
      <w:lvlText w:val=""/>
      <w:lvlJc w:val="left"/>
      <w:pPr>
        <w:ind w:left="2160" w:hanging="360"/>
      </w:pPr>
      <w:rPr>
        <w:rFonts w:ascii="Wingdings" w:hAnsi="Wingdings" w:hint="default"/>
      </w:rPr>
    </w:lvl>
    <w:lvl w:ilvl="3" w:tplc="02AAA10A">
      <w:start w:val="1"/>
      <w:numFmt w:val="bullet"/>
      <w:lvlText w:val=""/>
      <w:lvlJc w:val="left"/>
      <w:pPr>
        <w:ind w:left="2880" w:hanging="360"/>
      </w:pPr>
      <w:rPr>
        <w:rFonts w:ascii="Symbol" w:hAnsi="Symbol" w:hint="default"/>
      </w:rPr>
    </w:lvl>
    <w:lvl w:ilvl="4" w:tplc="83280328">
      <w:start w:val="1"/>
      <w:numFmt w:val="bullet"/>
      <w:lvlText w:val="o"/>
      <w:lvlJc w:val="left"/>
      <w:pPr>
        <w:ind w:left="3600" w:hanging="360"/>
      </w:pPr>
      <w:rPr>
        <w:rFonts w:ascii="Courier New" w:hAnsi="Courier New" w:hint="default"/>
      </w:rPr>
    </w:lvl>
    <w:lvl w:ilvl="5" w:tplc="8626DAC6">
      <w:start w:val="1"/>
      <w:numFmt w:val="bullet"/>
      <w:lvlText w:val=""/>
      <w:lvlJc w:val="left"/>
      <w:pPr>
        <w:ind w:left="4320" w:hanging="360"/>
      </w:pPr>
      <w:rPr>
        <w:rFonts w:ascii="Wingdings" w:hAnsi="Wingdings" w:hint="default"/>
      </w:rPr>
    </w:lvl>
    <w:lvl w:ilvl="6" w:tplc="72ACAA16">
      <w:start w:val="1"/>
      <w:numFmt w:val="bullet"/>
      <w:lvlText w:val=""/>
      <w:lvlJc w:val="left"/>
      <w:pPr>
        <w:ind w:left="5040" w:hanging="360"/>
      </w:pPr>
      <w:rPr>
        <w:rFonts w:ascii="Symbol" w:hAnsi="Symbol" w:hint="default"/>
      </w:rPr>
    </w:lvl>
    <w:lvl w:ilvl="7" w:tplc="882A5B0C">
      <w:start w:val="1"/>
      <w:numFmt w:val="bullet"/>
      <w:lvlText w:val="o"/>
      <w:lvlJc w:val="left"/>
      <w:pPr>
        <w:ind w:left="5760" w:hanging="360"/>
      </w:pPr>
      <w:rPr>
        <w:rFonts w:ascii="Courier New" w:hAnsi="Courier New" w:hint="default"/>
      </w:rPr>
    </w:lvl>
    <w:lvl w:ilvl="8" w:tplc="648E0FCE">
      <w:start w:val="1"/>
      <w:numFmt w:val="bullet"/>
      <w:lvlText w:val=""/>
      <w:lvlJc w:val="left"/>
      <w:pPr>
        <w:ind w:left="6480" w:hanging="360"/>
      </w:pPr>
      <w:rPr>
        <w:rFonts w:ascii="Wingdings" w:hAnsi="Wingdings" w:hint="default"/>
      </w:rPr>
    </w:lvl>
  </w:abstractNum>
  <w:abstractNum w:abstractNumId="8" w15:restartNumberingAfterBreak="0">
    <w:nsid w:val="2EAB20EE"/>
    <w:multiLevelType w:val="hybridMultilevel"/>
    <w:tmpl w:val="26142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60CEA"/>
    <w:multiLevelType w:val="hybridMultilevel"/>
    <w:tmpl w:val="EB2CA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F96A2A"/>
    <w:multiLevelType w:val="hybridMultilevel"/>
    <w:tmpl w:val="5434E1DE"/>
    <w:lvl w:ilvl="0" w:tplc="0409000F">
      <w:start w:val="1"/>
      <w:numFmt w:val="decimal"/>
      <w:lvlText w:val="%1."/>
      <w:lvlJc w:val="left"/>
      <w:pPr>
        <w:ind w:left="720" w:hanging="360"/>
      </w:pPr>
      <w:rPr>
        <w:rFonts w:hint="default"/>
      </w:rPr>
    </w:lvl>
    <w:lvl w:ilvl="1" w:tplc="7BD4FDEA">
      <w:start w:val="1"/>
      <w:numFmt w:val="bullet"/>
      <w:lvlText w:val=""/>
      <w:lvlJc w:val="left"/>
      <w:pPr>
        <w:ind w:left="117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DB1CE1"/>
    <w:multiLevelType w:val="hybridMultilevel"/>
    <w:tmpl w:val="3370B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CA4AC2"/>
    <w:multiLevelType w:val="hybridMultilevel"/>
    <w:tmpl w:val="4D564F56"/>
    <w:lvl w:ilvl="0" w:tplc="0409000F">
      <w:start w:val="1"/>
      <w:numFmt w:val="decimal"/>
      <w:lvlText w:val="%1."/>
      <w:lvlJc w:val="left"/>
      <w:pPr>
        <w:ind w:left="720" w:hanging="360"/>
      </w:pPr>
      <w:rPr>
        <w:rFonts w:hint="default"/>
      </w:rPr>
    </w:lvl>
    <w:lvl w:ilvl="1" w:tplc="04090001">
      <w:start w:val="1"/>
      <w:numFmt w:val="bullet"/>
      <w:lvlText w:val=""/>
      <w:lvlJc w:val="left"/>
      <w:pPr>
        <w:ind w:left="117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D10128"/>
    <w:multiLevelType w:val="hybridMultilevel"/>
    <w:tmpl w:val="0A744782"/>
    <w:lvl w:ilvl="0" w:tplc="AC0A795A">
      <w:start w:val="1"/>
      <w:numFmt w:val="bullet"/>
      <w:lvlText w:val=""/>
      <w:lvlJc w:val="left"/>
      <w:pPr>
        <w:ind w:left="360"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E364C4"/>
    <w:multiLevelType w:val="multilevel"/>
    <w:tmpl w:val="1EFAC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8B77D1"/>
    <w:multiLevelType w:val="hybridMultilevel"/>
    <w:tmpl w:val="B58AF5B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66A75C59"/>
    <w:multiLevelType w:val="hybridMultilevel"/>
    <w:tmpl w:val="36DAAB66"/>
    <w:lvl w:ilvl="0" w:tplc="1228F8EA">
      <w:start w:val="1"/>
      <w:numFmt w:val="bullet"/>
      <w:lvlText w:val=""/>
      <w:lvlJc w:val="left"/>
      <w:pPr>
        <w:ind w:left="720" w:hanging="360"/>
      </w:pPr>
      <w:rPr>
        <w:rFonts w:ascii="Symbol" w:hAnsi="Symbol" w:hint="default"/>
      </w:rPr>
    </w:lvl>
    <w:lvl w:ilvl="1" w:tplc="C68A2778">
      <w:start w:val="1"/>
      <w:numFmt w:val="bullet"/>
      <w:lvlText w:val="o"/>
      <w:lvlJc w:val="left"/>
      <w:pPr>
        <w:ind w:left="1440" w:hanging="360"/>
      </w:pPr>
      <w:rPr>
        <w:rFonts w:ascii="Courier New" w:hAnsi="Courier New" w:hint="default"/>
      </w:rPr>
    </w:lvl>
    <w:lvl w:ilvl="2" w:tplc="8C2298AC">
      <w:start w:val="1"/>
      <w:numFmt w:val="bullet"/>
      <w:lvlText w:val=""/>
      <w:lvlJc w:val="left"/>
      <w:pPr>
        <w:ind w:left="2160" w:hanging="360"/>
      </w:pPr>
      <w:rPr>
        <w:rFonts w:ascii="Wingdings" w:hAnsi="Wingdings" w:hint="default"/>
      </w:rPr>
    </w:lvl>
    <w:lvl w:ilvl="3" w:tplc="827073D4">
      <w:start w:val="1"/>
      <w:numFmt w:val="bullet"/>
      <w:lvlText w:val=""/>
      <w:lvlJc w:val="left"/>
      <w:pPr>
        <w:ind w:left="2880" w:hanging="360"/>
      </w:pPr>
      <w:rPr>
        <w:rFonts w:ascii="Symbol" w:hAnsi="Symbol" w:hint="default"/>
      </w:rPr>
    </w:lvl>
    <w:lvl w:ilvl="4" w:tplc="F166686A">
      <w:start w:val="1"/>
      <w:numFmt w:val="bullet"/>
      <w:lvlText w:val="o"/>
      <w:lvlJc w:val="left"/>
      <w:pPr>
        <w:ind w:left="3600" w:hanging="360"/>
      </w:pPr>
      <w:rPr>
        <w:rFonts w:ascii="Courier New" w:hAnsi="Courier New" w:hint="default"/>
      </w:rPr>
    </w:lvl>
    <w:lvl w:ilvl="5" w:tplc="024686A0">
      <w:start w:val="1"/>
      <w:numFmt w:val="bullet"/>
      <w:lvlText w:val=""/>
      <w:lvlJc w:val="left"/>
      <w:pPr>
        <w:ind w:left="4320" w:hanging="360"/>
      </w:pPr>
      <w:rPr>
        <w:rFonts w:ascii="Wingdings" w:hAnsi="Wingdings" w:hint="default"/>
      </w:rPr>
    </w:lvl>
    <w:lvl w:ilvl="6" w:tplc="29C02546">
      <w:start w:val="1"/>
      <w:numFmt w:val="bullet"/>
      <w:lvlText w:val=""/>
      <w:lvlJc w:val="left"/>
      <w:pPr>
        <w:ind w:left="5040" w:hanging="360"/>
      </w:pPr>
      <w:rPr>
        <w:rFonts w:ascii="Symbol" w:hAnsi="Symbol" w:hint="default"/>
      </w:rPr>
    </w:lvl>
    <w:lvl w:ilvl="7" w:tplc="6B3C7332">
      <w:start w:val="1"/>
      <w:numFmt w:val="bullet"/>
      <w:lvlText w:val="o"/>
      <w:lvlJc w:val="left"/>
      <w:pPr>
        <w:ind w:left="5760" w:hanging="360"/>
      </w:pPr>
      <w:rPr>
        <w:rFonts w:ascii="Courier New" w:hAnsi="Courier New" w:hint="default"/>
      </w:rPr>
    </w:lvl>
    <w:lvl w:ilvl="8" w:tplc="E01046DE">
      <w:start w:val="1"/>
      <w:numFmt w:val="bullet"/>
      <w:lvlText w:val=""/>
      <w:lvlJc w:val="left"/>
      <w:pPr>
        <w:ind w:left="6480" w:hanging="360"/>
      </w:pPr>
      <w:rPr>
        <w:rFonts w:ascii="Wingdings" w:hAnsi="Wingdings" w:hint="default"/>
      </w:rPr>
    </w:lvl>
  </w:abstractNum>
  <w:abstractNum w:abstractNumId="17" w15:restartNumberingAfterBreak="0">
    <w:nsid w:val="681A0D52"/>
    <w:multiLevelType w:val="hybridMultilevel"/>
    <w:tmpl w:val="73366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ED1B42"/>
    <w:multiLevelType w:val="hybridMultilevel"/>
    <w:tmpl w:val="5ECA0940"/>
    <w:lvl w:ilvl="0" w:tplc="04090001">
      <w:start w:val="1"/>
      <w:numFmt w:val="bullet"/>
      <w:lvlText w:val=""/>
      <w:lvlJc w:val="left"/>
      <w:pPr>
        <w:ind w:left="720" w:hanging="360"/>
      </w:pPr>
      <w:rPr>
        <w:rFonts w:ascii="Symbol" w:hAnsi="Symbol" w:hint="default"/>
      </w:rPr>
    </w:lvl>
    <w:lvl w:ilvl="1" w:tplc="161ED812">
      <w:numFmt w:val="bullet"/>
      <w:lvlText w:val="•"/>
      <w:lvlJc w:val="left"/>
      <w:pPr>
        <w:ind w:left="1800" w:hanging="720"/>
      </w:pPr>
      <w:rPr>
        <w:rFonts w:ascii="Calibri" w:eastAsia="Verdan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6"/>
  </w:num>
  <w:num w:numId="4">
    <w:abstractNumId w:val="15"/>
  </w:num>
  <w:num w:numId="5">
    <w:abstractNumId w:val="12"/>
  </w:num>
  <w:num w:numId="6">
    <w:abstractNumId w:val="10"/>
  </w:num>
  <w:num w:numId="7">
    <w:abstractNumId w:val="11"/>
  </w:num>
  <w:num w:numId="8">
    <w:abstractNumId w:val="18"/>
  </w:num>
  <w:num w:numId="9">
    <w:abstractNumId w:val="17"/>
  </w:num>
  <w:num w:numId="10">
    <w:abstractNumId w:val="2"/>
  </w:num>
  <w:num w:numId="11">
    <w:abstractNumId w:val="3"/>
  </w:num>
  <w:num w:numId="12">
    <w:abstractNumId w:val="6"/>
  </w:num>
  <w:num w:numId="13">
    <w:abstractNumId w:val="1"/>
  </w:num>
  <w:num w:numId="14">
    <w:abstractNumId w:val="14"/>
  </w:num>
  <w:num w:numId="15">
    <w:abstractNumId w:val="8"/>
  </w:num>
  <w:num w:numId="16">
    <w:abstractNumId w:val="4"/>
  </w:num>
  <w:num w:numId="17">
    <w:abstractNumId w:val="5"/>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3DC"/>
    <w:rsid w:val="0000439D"/>
    <w:rsid w:val="000135FF"/>
    <w:rsid w:val="00014AF4"/>
    <w:rsid w:val="00025001"/>
    <w:rsid w:val="00054351"/>
    <w:rsid w:val="0006511E"/>
    <w:rsid w:val="00084C1C"/>
    <w:rsid w:val="000A7A47"/>
    <w:rsid w:val="000D0C3A"/>
    <w:rsid w:val="000D377C"/>
    <w:rsid w:val="000F1F1D"/>
    <w:rsid w:val="001035B3"/>
    <w:rsid w:val="00107725"/>
    <w:rsid w:val="001561EC"/>
    <w:rsid w:val="00166FED"/>
    <w:rsid w:val="001C027B"/>
    <w:rsid w:val="001D7F5C"/>
    <w:rsid w:val="002024DB"/>
    <w:rsid w:val="00222B65"/>
    <w:rsid w:val="0023029F"/>
    <w:rsid w:val="002326F7"/>
    <w:rsid w:val="002476E1"/>
    <w:rsid w:val="00281C1C"/>
    <w:rsid w:val="002A3DA6"/>
    <w:rsid w:val="002A70F0"/>
    <w:rsid w:val="002E2C72"/>
    <w:rsid w:val="0039149F"/>
    <w:rsid w:val="003C027B"/>
    <w:rsid w:val="00411105"/>
    <w:rsid w:val="0041387B"/>
    <w:rsid w:val="004561C0"/>
    <w:rsid w:val="004A7650"/>
    <w:rsid w:val="004E3AB1"/>
    <w:rsid w:val="004E63F7"/>
    <w:rsid w:val="00551202"/>
    <w:rsid w:val="00557E4B"/>
    <w:rsid w:val="005F1350"/>
    <w:rsid w:val="006050E6"/>
    <w:rsid w:val="0062302B"/>
    <w:rsid w:val="006E25FC"/>
    <w:rsid w:val="00727F49"/>
    <w:rsid w:val="00744D92"/>
    <w:rsid w:val="0077685A"/>
    <w:rsid w:val="00787660"/>
    <w:rsid w:val="007E696E"/>
    <w:rsid w:val="00806A05"/>
    <w:rsid w:val="0083140E"/>
    <w:rsid w:val="00836CD2"/>
    <w:rsid w:val="00845130"/>
    <w:rsid w:val="008512C4"/>
    <w:rsid w:val="008770CD"/>
    <w:rsid w:val="008A153A"/>
    <w:rsid w:val="008E0AD8"/>
    <w:rsid w:val="008E6E34"/>
    <w:rsid w:val="00905DA0"/>
    <w:rsid w:val="00926B6A"/>
    <w:rsid w:val="00930AE5"/>
    <w:rsid w:val="00941048"/>
    <w:rsid w:val="009A2011"/>
    <w:rsid w:val="009A6BA9"/>
    <w:rsid w:val="009F251E"/>
    <w:rsid w:val="00A20D6A"/>
    <w:rsid w:val="00A4384A"/>
    <w:rsid w:val="00A704DC"/>
    <w:rsid w:val="00A72FB3"/>
    <w:rsid w:val="00A744B3"/>
    <w:rsid w:val="00A8185A"/>
    <w:rsid w:val="00AA4B5A"/>
    <w:rsid w:val="00B329AC"/>
    <w:rsid w:val="00B37C17"/>
    <w:rsid w:val="00B538F9"/>
    <w:rsid w:val="00B814AD"/>
    <w:rsid w:val="00B854C5"/>
    <w:rsid w:val="00BE14D0"/>
    <w:rsid w:val="00C63008"/>
    <w:rsid w:val="00C6794D"/>
    <w:rsid w:val="00C712A6"/>
    <w:rsid w:val="00C755DB"/>
    <w:rsid w:val="00C84E04"/>
    <w:rsid w:val="00C8597D"/>
    <w:rsid w:val="00D42E7B"/>
    <w:rsid w:val="00D723DC"/>
    <w:rsid w:val="00D86651"/>
    <w:rsid w:val="00D925D0"/>
    <w:rsid w:val="00DE3DFA"/>
    <w:rsid w:val="00DF2327"/>
    <w:rsid w:val="00E125F2"/>
    <w:rsid w:val="00E50A40"/>
    <w:rsid w:val="00E5576C"/>
    <w:rsid w:val="00E607F1"/>
    <w:rsid w:val="00E6716C"/>
    <w:rsid w:val="00E717BA"/>
    <w:rsid w:val="00E8185F"/>
    <w:rsid w:val="00F1536A"/>
    <w:rsid w:val="00F15D1C"/>
    <w:rsid w:val="00F412BA"/>
    <w:rsid w:val="00F42C82"/>
    <w:rsid w:val="00F66B3C"/>
    <w:rsid w:val="00F76ABE"/>
    <w:rsid w:val="00F77DBE"/>
    <w:rsid w:val="00FC354F"/>
    <w:rsid w:val="00FC4355"/>
    <w:rsid w:val="00FD5B3C"/>
    <w:rsid w:val="00FF5C8A"/>
    <w:rsid w:val="02C2E119"/>
    <w:rsid w:val="0B1E45E8"/>
    <w:rsid w:val="1187DD12"/>
    <w:rsid w:val="1C9460EB"/>
    <w:rsid w:val="1D4BBA6A"/>
    <w:rsid w:val="1E0D1FC6"/>
    <w:rsid w:val="24AED42A"/>
    <w:rsid w:val="296A211E"/>
    <w:rsid w:val="2BD38A04"/>
    <w:rsid w:val="2FEA12FD"/>
    <w:rsid w:val="323D6D03"/>
    <w:rsid w:val="3BCAF6C6"/>
    <w:rsid w:val="4CFAB52D"/>
    <w:rsid w:val="64982377"/>
    <w:rsid w:val="7374E236"/>
    <w:rsid w:val="76607815"/>
    <w:rsid w:val="77A81451"/>
    <w:rsid w:val="786EB4DD"/>
    <w:rsid w:val="7943E4B2"/>
    <w:rsid w:val="7C126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133C6"/>
  <w15:chartTrackingRefBased/>
  <w15:docId w15:val="{7017CBE9-D44E-448C-9EE1-F1E39459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3DC"/>
    <w:pPr>
      <w:spacing w:after="0" w:line="240" w:lineRule="auto"/>
    </w:pPr>
    <w:rPr>
      <w:rFonts w:ascii="Calibri" w:eastAsiaTheme="minorEastAsia" w:hAnsi="Calibri"/>
      <w:szCs w:val="24"/>
    </w:rPr>
  </w:style>
  <w:style w:type="paragraph" w:styleId="Heading1">
    <w:name w:val="heading 1"/>
    <w:basedOn w:val="Normal"/>
    <w:next w:val="Normal"/>
    <w:link w:val="Heading1Char"/>
    <w:autoRedefine/>
    <w:uiPriority w:val="9"/>
    <w:qFormat/>
    <w:rsid w:val="00025001"/>
    <w:pPr>
      <w:keepNext/>
      <w:keepLines/>
      <w:spacing w:before="480"/>
      <w:outlineLvl w:val="0"/>
    </w:pPr>
    <w:rPr>
      <w:rFonts w:ascii="Times New Roman" w:eastAsiaTheme="majorEastAsia" w:hAnsi="Times New Roman" w:cstheme="majorBidi"/>
      <w:b/>
      <w:bCs/>
      <w:sz w:val="32"/>
      <w:szCs w:val="32"/>
    </w:rPr>
  </w:style>
  <w:style w:type="paragraph" w:styleId="Heading2">
    <w:name w:val="heading 2"/>
    <w:basedOn w:val="Normal"/>
    <w:next w:val="Normal"/>
    <w:link w:val="Heading2Char"/>
    <w:autoRedefine/>
    <w:uiPriority w:val="9"/>
    <w:unhideWhenUsed/>
    <w:qFormat/>
    <w:rsid w:val="000D377C"/>
    <w:pPr>
      <w:keepNext/>
      <w:keepLines/>
      <w:outlineLvl w:val="1"/>
    </w:pPr>
    <w:rPr>
      <w:rFonts w:ascii="Times New Roman" w:eastAsia="Verdana" w:hAnsi="Times New Roman" w:cs="Verdana"/>
      <w:b/>
      <w:bCs/>
      <w:sz w:val="26"/>
      <w:szCs w:val="26"/>
    </w:rPr>
  </w:style>
  <w:style w:type="paragraph" w:styleId="Heading3">
    <w:name w:val="heading 3"/>
    <w:basedOn w:val="Normal"/>
    <w:next w:val="Normal"/>
    <w:link w:val="Heading3Char"/>
    <w:autoRedefine/>
    <w:uiPriority w:val="9"/>
    <w:unhideWhenUsed/>
    <w:qFormat/>
    <w:rsid w:val="00D723DC"/>
    <w:pPr>
      <w:keepNext/>
      <w:keepLines/>
      <w:spacing w:before="40"/>
      <w:outlineLvl w:val="2"/>
    </w:pPr>
    <w:rPr>
      <w:rFonts w:eastAsia="Verdana" w:cs="Verdana"/>
      <w:b/>
    </w:rPr>
  </w:style>
  <w:style w:type="paragraph" w:styleId="Heading4">
    <w:name w:val="heading 4"/>
    <w:basedOn w:val="Normal"/>
    <w:next w:val="Normal"/>
    <w:link w:val="Heading4Char"/>
    <w:uiPriority w:val="9"/>
    <w:unhideWhenUsed/>
    <w:qFormat/>
    <w:rsid w:val="002024DB"/>
    <w:pPr>
      <w:outlineLvl w:val="3"/>
    </w:pPr>
    <w:rPr>
      <w:rFonts w:eastAsia="Verdana" w:cs="Verdana"/>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5001"/>
    <w:rPr>
      <w:rFonts w:ascii="Times New Roman" w:eastAsiaTheme="majorEastAsia" w:hAnsi="Times New Roman" w:cstheme="majorBidi"/>
      <w:b/>
      <w:bCs/>
      <w:sz w:val="32"/>
      <w:szCs w:val="32"/>
    </w:rPr>
  </w:style>
  <w:style w:type="character" w:customStyle="1" w:styleId="Heading2Char">
    <w:name w:val="Heading 2 Char"/>
    <w:basedOn w:val="DefaultParagraphFont"/>
    <w:link w:val="Heading2"/>
    <w:uiPriority w:val="9"/>
    <w:rsid w:val="000D377C"/>
    <w:rPr>
      <w:rFonts w:ascii="Times New Roman" w:eastAsia="Verdana" w:hAnsi="Times New Roman" w:cs="Verdana"/>
      <w:b/>
      <w:bCs/>
      <w:sz w:val="26"/>
      <w:szCs w:val="26"/>
    </w:rPr>
  </w:style>
  <w:style w:type="character" w:customStyle="1" w:styleId="Heading3Char">
    <w:name w:val="Heading 3 Char"/>
    <w:basedOn w:val="DefaultParagraphFont"/>
    <w:link w:val="Heading3"/>
    <w:uiPriority w:val="9"/>
    <w:rsid w:val="00D723DC"/>
    <w:rPr>
      <w:rFonts w:ascii="Calibri" w:eastAsia="Verdana" w:hAnsi="Calibri" w:cs="Verdana"/>
      <w:b/>
      <w:szCs w:val="24"/>
    </w:rPr>
  </w:style>
  <w:style w:type="paragraph" w:styleId="Header">
    <w:name w:val="header"/>
    <w:basedOn w:val="Normal"/>
    <w:link w:val="HeaderChar"/>
    <w:uiPriority w:val="99"/>
    <w:unhideWhenUsed/>
    <w:rsid w:val="00D723DC"/>
    <w:pPr>
      <w:tabs>
        <w:tab w:val="center" w:pos="4320"/>
        <w:tab w:val="right" w:pos="8640"/>
      </w:tabs>
    </w:pPr>
  </w:style>
  <w:style w:type="character" w:customStyle="1" w:styleId="HeaderChar">
    <w:name w:val="Header Char"/>
    <w:basedOn w:val="DefaultParagraphFont"/>
    <w:link w:val="Header"/>
    <w:uiPriority w:val="99"/>
    <w:rsid w:val="00D723DC"/>
    <w:rPr>
      <w:rFonts w:ascii="Calibri" w:eastAsiaTheme="minorEastAsia" w:hAnsi="Calibri"/>
      <w:szCs w:val="24"/>
    </w:rPr>
  </w:style>
  <w:style w:type="paragraph" w:styleId="Footer">
    <w:name w:val="footer"/>
    <w:basedOn w:val="Normal"/>
    <w:link w:val="FooterChar"/>
    <w:unhideWhenUsed/>
    <w:rsid w:val="00D723DC"/>
    <w:pPr>
      <w:tabs>
        <w:tab w:val="center" w:pos="4320"/>
        <w:tab w:val="right" w:pos="8640"/>
      </w:tabs>
    </w:pPr>
  </w:style>
  <w:style w:type="character" w:customStyle="1" w:styleId="FooterChar">
    <w:name w:val="Footer Char"/>
    <w:basedOn w:val="DefaultParagraphFont"/>
    <w:link w:val="Footer"/>
    <w:rsid w:val="00D723DC"/>
    <w:rPr>
      <w:rFonts w:ascii="Calibri" w:eastAsiaTheme="minorEastAsia" w:hAnsi="Calibri"/>
      <w:szCs w:val="24"/>
    </w:rPr>
  </w:style>
  <w:style w:type="character" w:styleId="Hyperlink">
    <w:name w:val="Hyperlink"/>
    <w:basedOn w:val="DefaultParagraphFont"/>
    <w:uiPriority w:val="99"/>
    <w:unhideWhenUsed/>
    <w:rsid w:val="00D723DC"/>
    <w:rPr>
      <w:color w:val="0000FF"/>
      <w:u w:val="single"/>
    </w:rPr>
  </w:style>
  <w:style w:type="paragraph" w:styleId="ListParagraph">
    <w:name w:val="List Paragraph"/>
    <w:basedOn w:val="Normal"/>
    <w:uiPriority w:val="34"/>
    <w:qFormat/>
    <w:rsid w:val="00D723DC"/>
    <w:pPr>
      <w:ind w:left="720"/>
      <w:contextualSpacing/>
    </w:pPr>
  </w:style>
  <w:style w:type="character" w:styleId="FollowedHyperlink">
    <w:name w:val="FollowedHyperlink"/>
    <w:basedOn w:val="DefaultParagraphFont"/>
    <w:uiPriority w:val="99"/>
    <w:semiHidden/>
    <w:unhideWhenUsed/>
    <w:rsid w:val="002E2C72"/>
    <w:rPr>
      <w:color w:val="954F72" w:themeColor="followedHyperlink"/>
      <w:u w:val="single"/>
    </w:rPr>
  </w:style>
  <w:style w:type="character" w:customStyle="1" w:styleId="Heading4Char">
    <w:name w:val="Heading 4 Char"/>
    <w:basedOn w:val="DefaultParagraphFont"/>
    <w:link w:val="Heading4"/>
    <w:uiPriority w:val="9"/>
    <w:rsid w:val="002024DB"/>
    <w:rPr>
      <w:rFonts w:ascii="Calibri" w:eastAsia="Verdana" w:hAnsi="Calibri" w:cs="Verdana"/>
      <w:color w:val="000000" w:themeColor="text1"/>
      <w:szCs w:val="24"/>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9A2011"/>
    <w:rPr>
      <w:color w:val="605E5C"/>
      <w:shd w:val="clear" w:color="auto" w:fill="E1DFDD"/>
    </w:rPr>
  </w:style>
  <w:style w:type="character" w:styleId="PageNumber">
    <w:name w:val="page number"/>
    <w:basedOn w:val="DefaultParagraphFont"/>
    <w:uiPriority w:val="99"/>
    <w:semiHidden/>
    <w:unhideWhenUsed/>
    <w:rsid w:val="000D377C"/>
  </w:style>
  <w:style w:type="character" w:customStyle="1" w:styleId="normaltextrun">
    <w:name w:val="normaltextrun"/>
    <w:basedOn w:val="DefaultParagraphFont"/>
    <w:rsid w:val="000D0C3A"/>
  </w:style>
  <w:style w:type="paragraph" w:styleId="NormalWeb">
    <w:name w:val="Normal (Web)"/>
    <w:basedOn w:val="Normal"/>
    <w:uiPriority w:val="99"/>
    <w:unhideWhenUsed/>
    <w:rsid w:val="008E6E34"/>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0869">
      <w:bodyDiv w:val="1"/>
      <w:marLeft w:val="0"/>
      <w:marRight w:val="0"/>
      <w:marTop w:val="0"/>
      <w:marBottom w:val="0"/>
      <w:divBdr>
        <w:top w:val="none" w:sz="0" w:space="0" w:color="auto"/>
        <w:left w:val="none" w:sz="0" w:space="0" w:color="auto"/>
        <w:bottom w:val="none" w:sz="0" w:space="0" w:color="auto"/>
        <w:right w:val="none" w:sz="0" w:space="0" w:color="auto"/>
      </w:divBdr>
    </w:div>
    <w:div w:id="136848766">
      <w:bodyDiv w:val="1"/>
      <w:marLeft w:val="0"/>
      <w:marRight w:val="0"/>
      <w:marTop w:val="0"/>
      <w:marBottom w:val="0"/>
      <w:divBdr>
        <w:top w:val="none" w:sz="0" w:space="0" w:color="auto"/>
        <w:left w:val="none" w:sz="0" w:space="0" w:color="auto"/>
        <w:bottom w:val="none" w:sz="0" w:space="0" w:color="auto"/>
        <w:right w:val="none" w:sz="0" w:space="0" w:color="auto"/>
      </w:divBdr>
    </w:div>
    <w:div w:id="702100874">
      <w:bodyDiv w:val="1"/>
      <w:marLeft w:val="0"/>
      <w:marRight w:val="0"/>
      <w:marTop w:val="0"/>
      <w:marBottom w:val="0"/>
      <w:divBdr>
        <w:top w:val="none" w:sz="0" w:space="0" w:color="auto"/>
        <w:left w:val="none" w:sz="0" w:space="0" w:color="auto"/>
        <w:bottom w:val="none" w:sz="0" w:space="0" w:color="auto"/>
        <w:right w:val="none" w:sz="0" w:space="0" w:color="auto"/>
      </w:divBdr>
    </w:div>
    <w:div w:id="1040207579">
      <w:bodyDiv w:val="1"/>
      <w:marLeft w:val="0"/>
      <w:marRight w:val="0"/>
      <w:marTop w:val="0"/>
      <w:marBottom w:val="0"/>
      <w:divBdr>
        <w:top w:val="none" w:sz="0" w:space="0" w:color="auto"/>
        <w:left w:val="none" w:sz="0" w:space="0" w:color="auto"/>
        <w:bottom w:val="none" w:sz="0" w:space="0" w:color="auto"/>
        <w:right w:val="none" w:sz="0" w:space="0" w:color="auto"/>
      </w:divBdr>
    </w:div>
    <w:div w:id="1071078654">
      <w:bodyDiv w:val="1"/>
      <w:marLeft w:val="0"/>
      <w:marRight w:val="0"/>
      <w:marTop w:val="0"/>
      <w:marBottom w:val="0"/>
      <w:divBdr>
        <w:top w:val="none" w:sz="0" w:space="0" w:color="auto"/>
        <w:left w:val="none" w:sz="0" w:space="0" w:color="auto"/>
        <w:bottom w:val="none" w:sz="0" w:space="0" w:color="auto"/>
        <w:right w:val="none" w:sz="0" w:space="0" w:color="auto"/>
      </w:divBdr>
    </w:div>
    <w:div w:id="1178620659">
      <w:bodyDiv w:val="1"/>
      <w:marLeft w:val="0"/>
      <w:marRight w:val="0"/>
      <w:marTop w:val="0"/>
      <w:marBottom w:val="0"/>
      <w:divBdr>
        <w:top w:val="none" w:sz="0" w:space="0" w:color="auto"/>
        <w:left w:val="none" w:sz="0" w:space="0" w:color="auto"/>
        <w:bottom w:val="none" w:sz="0" w:space="0" w:color="auto"/>
        <w:right w:val="none" w:sz="0" w:space="0" w:color="auto"/>
      </w:divBdr>
    </w:div>
    <w:div w:id="1216507543">
      <w:bodyDiv w:val="1"/>
      <w:marLeft w:val="0"/>
      <w:marRight w:val="0"/>
      <w:marTop w:val="0"/>
      <w:marBottom w:val="0"/>
      <w:divBdr>
        <w:top w:val="none" w:sz="0" w:space="0" w:color="auto"/>
        <w:left w:val="none" w:sz="0" w:space="0" w:color="auto"/>
        <w:bottom w:val="none" w:sz="0" w:space="0" w:color="auto"/>
        <w:right w:val="none" w:sz="0" w:space="0" w:color="auto"/>
      </w:divBdr>
    </w:div>
    <w:div w:id="1272476270">
      <w:bodyDiv w:val="1"/>
      <w:marLeft w:val="0"/>
      <w:marRight w:val="0"/>
      <w:marTop w:val="0"/>
      <w:marBottom w:val="0"/>
      <w:divBdr>
        <w:top w:val="none" w:sz="0" w:space="0" w:color="auto"/>
        <w:left w:val="none" w:sz="0" w:space="0" w:color="auto"/>
        <w:bottom w:val="none" w:sz="0" w:space="0" w:color="auto"/>
        <w:right w:val="none" w:sz="0" w:space="0" w:color="auto"/>
      </w:divBdr>
      <w:divsChild>
        <w:div w:id="1042635854">
          <w:marLeft w:val="0"/>
          <w:marRight w:val="0"/>
          <w:marTop w:val="0"/>
          <w:marBottom w:val="0"/>
          <w:divBdr>
            <w:top w:val="none" w:sz="0" w:space="0" w:color="auto"/>
            <w:left w:val="none" w:sz="0" w:space="0" w:color="auto"/>
            <w:bottom w:val="none" w:sz="0" w:space="0" w:color="auto"/>
            <w:right w:val="none" w:sz="0" w:space="0" w:color="auto"/>
          </w:divBdr>
          <w:divsChild>
            <w:div w:id="1558592885">
              <w:marLeft w:val="0"/>
              <w:marRight w:val="0"/>
              <w:marTop w:val="0"/>
              <w:marBottom w:val="0"/>
              <w:divBdr>
                <w:top w:val="none" w:sz="0" w:space="0" w:color="auto"/>
                <w:left w:val="none" w:sz="0" w:space="0" w:color="auto"/>
                <w:bottom w:val="none" w:sz="0" w:space="0" w:color="auto"/>
                <w:right w:val="none" w:sz="0" w:space="0" w:color="auto"/>
              </w:divBdr>
              <w:divsChild>
                <w:div w:id="60195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175422">
      <w:bodyDiv w:val="1"/>
      <w:marLeft w:val="0"/>
      <w:marRight w:val="0"/>
      <w:marTop w:val="0"/>
      <w:marBottom w:val="0"/>
      <w:divBdr>
        <w:top w:val="none" w:sz="0" w:space="0" w:color="auto"/>
        <w:left w:val="none" w:sz="0" w:space="0" w:color="auto"/>
        <w:bottom w:val="none" w:sz="0" w:space="0" w:color="auto"/>
        <w:right w:val="none" w:sz="0" w:space="0" w:color="auto"/>
      </w:divBdr>
    </w:div>
    <w:div w:id="1355959949">
      <w:bodyDiv w:val="1"/>
      <w:marLeft w:val="0"/>
      <w:marRight w:val="0"/>
      <w:marTop w:val="0"/>
      <w:marBottom w:val="0"/>
      <w:divBdr>
        <w:top w:val="none" w:sz="0" w:space="0" w:color="auto"/>
        <w:left w:val="none" w:sz="0" w:space="0" w:color="auto"/>
        <w:bottom w:val="none" w:sz="0" w:space="0" w:color="auto"/>
        <w:right w:val="none" w:sz="0" w:space="0" w:color="auto"/>
      </w:divBdr>
    </w:div>
    <w:div w:id="140764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iue.edu/policies/1i6.shtml" TargetMode="External"/><Relationship Id="rId18" Type="http://schemas.openxmlformats.org/officeDocument/2006/relationships/hyperlink" Target="http://www.siue.edu/lovejoylibrary/" TargetMode="External"/><Relationship Id="rId26" Type="http://schemas.openxmlformats.org/officeDocument/2006/relationships/hyperlink" Target="tel:618-650-2842" TargetMode="External"/><Relationship Id="rId3" Type="http://schemas.openxmlformats.org/officeDocument/2006/relationships/customXml" Target="../customXml/item3.xml"/><Relationship Id="rId21" Type="http://schemas.openxmlformats.org/officeDocument/2006/relationships/hyperlink" Target="http://www.siue.edu/advising/"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siue.edu/its/bb/index.shtml" TargetMode="External"/><Relationship Id="rId17" Type="http://schemas.openxmlformats.org/officeDocument/2006/relationships/hyperlink" Target="tel:618-650-3726" TargetMode="External"/><Relationship Id="rId25" Type="http://schemas.openxmlformats.org/officeDocument/2006/relationships/hyperlink" Target="http://cougarcare.siue.ed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yaccess@siue.edu" TargetMode="External"/><Relationship Id="rId20" Type="http://schemas.openxmlformats.org/officeDocument/2006/relationships/hyperlink" Target="http://www.siue.edu/lss/writing/index.shtml" TargetMode="External"/><Relationship Id="rId29" Type="http://schemas.openxmlformats.org/officeDocument/2006/relationships/hyperlink" Target="https://www.siue.edu/provost/trht/index.s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b.siue.edu/" TargetMode="External"/><Relationship Id="rId24" Type="http://schemas.openxmlformats.org/officeDocument/2006/relationships/hyperlink" Target="https://www.siue.edu/counseling/"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siue.edu/about/mission-goals-plans/diversity.shtml" TargetMode="External"/><Relationship Id="rId23" Type="http://schemas.openxmlformats.org/officeDocument/2006/relationships/hyperlink" Target="http://www.siue.edu/events/" TargetMode="External"/><Relationship Id="rId28" Type="http://schemas.openxmlformats.org/officeDocument/2006/relationships/hyperlink" Target="https://www.siue.edu/successful-communities/index.shtml" TargetMode="External"/><Relationship Id="rId10" Type="http://schemas.openxmlformats.org/officeDocument/2006/relationships/image" Target="media/image1.png"/><Relationship Id="rId19" Type="http://schemas.openxmlformats.org/officeDocument/2006/relationships/hyperlink" Target="https://www.siue.edu/lss/tutoring-resource-center/"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iue.edu/policies/3c2.shtml" TargetMode="External"/><Relationship Id="rId22" Type="http://schemas.openxmlformats.org/officeDocument/2006/relationships/hyperlink" Target="https://www.siue.edu/financialaid/" TargetMode="External"/><Relationship Id="rId27" Type="http://schemas.openxmlformats.org/officeDocument/2006/relationships/hyperlink" Target="https://iris.siue.edu" TargetMode="External"/><Relationship Id="rId30" Type="http://schemas.openxmlformats.org/officeDocument/2006/relationships/hyperlink" Target="https://iris.siue.edu/pathway/research-team-examples/" TargetMode="Externa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C0D7FFADBD464A9D3D3B052DEA847D" ma:contentTypeVersion="14" ma:contentTypeDescription="Create a new document." ma:contentTypeScope="" ma:versionID="402c2ad37dc82aa52a93fcdf476395d3">
  <xsd:schema xmlns:xsd="http://www.w3.org/2001/XMLSchema" xmlns:xs="http://www.w3.org/2001/XMLSchema" xmlns:p="http://schemas.microsoft.com/office/2006/metadata/properties" xmlns:ns1="http://schemas.microsoft.com/sharepoint/v3" xmlns:ns2="059af5dc-0f92-4cff-be3c-ce59c6676ee7" xmlns:ns3="83c19bb9-adb8-4000-b8dd-45e54f7e7048" targetNamespace="http://schemas.microsoft.com/office/2006/metadata/properties" ma:root="true" ma:fieldsID="1e8be2106682f4e2d72146abfbeb9d6c" ns1:_="" ns2:_="" ns3:_="">
    <xsd:import namespace="http://schemas.microsoft.com/sharepoint/v3"/>
    <xsd:import namespace="059af5dc-0f92-4cff-be3c-ce59c6676ee7"/>
    <xsd:import namespace="83c19bb9-adb8-4000-b8dd-45e54f7e70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1:PublishingStartDate" minOccurs="0"/>
                <xsd:element ref="ns1:PublishingExpiration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9af5dc-0f92-4cff-be3c-ce59c6676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c19bb9-adb8-4000-b8dd-45e54f7e704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F60088-8AF0-486E-949B-FEA245D9F69C}">
  <ds:schemaRefs>
    <ds:schemaRef ds:uri="http://schemas.microsoft.com/sharepoint/v3/contenttype/forms"/>
  </ds:schemaRefs>
</ds:datastoreItem>
</file>

<file path=customXml/itemProps2.xml><?xml version="1.0" encoding="utf-8"?>
<ds:datastoreItem xmlns:ds="http://schemas.openxmlformats.org/officeDocument/2006/customXml" ds:itemID="{44C66CB7-9C82-4528-BFE0-0EF044B211F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431C43E-141E-4D14-90B0-D4220898F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9af5dc-0f92-4cff-be3c-ce59c6676ee7"/>
    <ds:schemaRef ds:uri="83c19bb9-adb8-4000-b8dd-45e54f7e70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4002</Words>
  <Characters>22812</Characters>
  <Application>Microsoft Office Word</Application>
  <DocSecurity>0</DocSecurity>
  <Lines>190</Lines>
  <Paragraphs>53</Paragraphs>
  <ScaleCrop>false</ScaleCrop>
  <Company>ITS</Company>
  <LinksUpToDate>false</LinksUpToDate>
  <CharactersWithSpaces>26761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Albat, Jennifer</dc:creator>
  <cp:keywords/>
  <dc:description/>
  <cp:lastModifiedBy>Despain, Jessica</cp:lastModifiedBy>
  <cp:revision>20</cp:revision>
  <dcterms:created xsi:type="dcterms:W3CDTF">2021-08-16T17:07:00Z</dcterms:created>
  <dcterms:modified xsi:type="dcterms:W3CDTF">2021-10-11T15:21:00Z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0x0101003FC0D7FFADBD464A9D3D3B052DEA847D</vt:lpwstr>
  </property>
</Properties>
</file>