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C02D" w14:textId="29642E55" w:rsidR="00FB5445" w:rsidRDefault="00FB5445" w:rsidP="00FB5445">
      <w:pPr>
        <w:widowControl w:val="0"/>
        <w:spacing w:after="0" w:line="240" w:lineRule="auto"/>
        <w:jc w:val="right"/>
        <w:rPr>
          <w:rFonts w:cs="Times New Roman"/>
          <w:b/>
          <w:sz w:val="24"/>
          <w:szCs w:val="24"/>
        </w:rPr>
      </w:pPr>
      <w:r w:rsidRPr="000A7A47">
        <w:rPr>
          <w:rFonts w:cs="Times New Roman"/>
          <w:noProof/>
        </w:rPr>
        <w:drawing>
          <wp:inline distT="0" distB="0" distL="0" distR="0" wp14:anchorId="035248FA" wp14:editId="06C646FC">
            <wp:extent cx="1314450" cy="368047"/>
            <wp:effectExtent l="0" t="0" r="0"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p>
    <w:p w14:paraId="2F21BC34" w14:textId="53C6FCFD" w:rsidR="00FB5445" w:rsidRPr="00FB5445" w:rsidRDefault="00FB5445" w:rsidP="00FB5445">
      <w:pPr>
        <w:widowControl w:val="0"/>
        <w:spacing w:after="0" w:line="240" w:lineRule="auto"/>
        <w:jc w:val="right"/>
        <w:rPr>
          <w:rFonts w:cs="Times New Roman"/>
          <w:bCs/>
          <w:sz w:val="24"/>
          <w:szCs w:val="24"/>
        </w:rPr>
      </w:pPr>
      <w:r w:rsidRPr="00FB5445">
        <w:rPr>
          <w:rFonts w:cs="Times New Roman"/>
          <w:bCs/>
          <w:sz w:val="24"/>
          <w:szCs w:val="24"/>
        </w:rPr>
        <w:t>Syllabus for CODE121</w:t>
      </w:r>
      <w:r w:rsidR="00C41146">
        <w:rPr>
          <w:rFonts w:cs="Times New Roman"/>
          <w:bCs/>
          <w:sz w:val="24"/>
          <w:szCs w:val="24"/>
        </w:rPr>
        <w:t xml:space="preserve"> </w:t>
      </w:r>
    </w:p>
    <w:p w14:paraId="3C3DD6CE" w14:textId="657EC988" w:rsidR="00FB5445" w:rsidRPr="00007179" w:rsidRDefault="00007179" w:rsidP="00FB5445">
      <w:pPr>
        <w:widowControl w:val="0"/>
        <w:spacing w:after="0" w:line="240" w:lineRule="auto"/>
        <w:jc w:val="right"/>
        <w:rPr>
          <w:rFonts w:cs="Times New Roman"/>
          <w:bCs/>
          <w:sz w:val="24"/>
          <w:szCs w:val="24"/>
        </w:rPr>
      </w:pPr>
      <w:r w:rsidRPr="00007179">
        <w:rPr>
          <w:rFonts w:cs="Times New Roman"/>
          <w:bCs/>
          <w:sz w:val="24"/>
          <w:szCs w:val="24"/>
        </w:rPr>
        <w:t>Transdisciplinary Communication</w:t>
      </w:r>
      <w:r w:rsidR="00C41146" w:rsidRPr="00007179">
        <w:rPr>
          <w:rFonts w:cs="Times New Roman"/>
          <w:bCs/>
          <w:sz w:val="24"/>
          <w:szCs w:val="24"/>
        </w:rPr>
        <w:t xml:space="preserve"> </w:t>
      </w:r>
      <w:r w:rsidR="00C41146" w:rsidRPr="00007179">
        <w:rPr>
          <w:rFonts w:eastAsia="Verdana" w:cs="Times New Roman"/>
          <w:sz w:val="24"/>
          <w:szCs w:val="24"/>
        </w:rPr>
        <w:t>– Face to Face</w:t>
      </w:r>
    </w:p>
    <w:p w14:paraId="4ECC40B5" w14:textId="77777777" w:rsidR="00FB5445" w:rsidRDefault="00FB5445" w:rsidP="00FB5445">
      <w:pPr>
        <w:widowControl w:val="0"/>
        <w:spacing w:after="0" w:line="240" w:lineRule="auto"/>
        <w:jc w:val="right"/>
        <w:rPr>
          <w:rFonts w:cs="Times New Roman"/>
          <w:bCs/>
          <w:sz w:val="24"/>
          <w:szCs w:val="24"/>
        </w:rPr>
      </w:pPr>
      <w:r w:rsidRPr="00FB5445">
        <w:rPr>
          <w:rFonts w:cs="Times New Roman"/>
          <w:bCs/>
          <w:sz w:val="24"/>
          <w:szCs w:val="24"/>
        </w:rPr>
        <w:t>Fall 202</w:t>
      </w:r>
      <w:r>
        <w:rPr>
          <w:rFonts w:cs="Times New Roman"/>
          <w:bCs/>
          <w:sz w:val="24"/>
          <w:szCs w:val="24"/>
        </w:rPr>
        <w:t>2</w:t>
      </w:r>
    </w:p>
    <w:p w14:paraId="1EF7859E" w14:textId="263224E7" w:rsidR="00711713" w:rsidRDefault="00711713" w:rsidP="00711713">
      <w:pPr>
        <w:widowControl w:val="0"/>
        <w:spacing w:after="0" w:line="240" w:lineRule="auto"/>
        <w:jc w:val="right"/>
        <w:rPr>
          <w:rFonts w:cs="Times New Roman"/>
          <w:bCs/>
          <w:sz w:val="24"/>
          <w:szCs w:val="24"/>
        </w:rPr>
      </w:pPr>
      <w:r>
        <w:rPr>
          <w:rFonts w:cs="Times New Roman"/>
          <w:bCs/>
          <w:sz w:val="24"/>
          <w:szCs w:val="24"/>
        </w:rPr>
        <w:t>[Time]</w:t>
      </w:r>
    </w:p>
    <w:p w14:paraId="27001C56" w14:textId="41EFC3AA" w:rsidR="00711713" w:rsidRDefault="00711713" w:rsidP="00711713">
      <w:pPr>
        <w:widowControl w:val="0"/>
        <w:spacing w:after="0" w:line="240" w:lineRule="auto"/>
        <w:jc w:val="right"/>
        <w:rPr>
          <w:rFonts w:cs="Times New Roman"/>
          <w:bCs/>
          <w:sz w:val="24"/>
          <w:szCs w:val="24"/>
        </w:rPr>
        <w:sectPr w:rsidR="00711713" w:rsidSect="00FB5445">
          <w:footerReference w:type="even" r:id="rId8"/>
          <w:footerReference w:type="default" r:id="rId9"/>
          <w:pgSz w:w="12240" w:h="15840"/>
          <w:pgMar w:top="1440" w:right="1440" w:bottom="1440" w:left="1440" w:header="720" w:footer="720" w:gutter="0"/>
          <w:cols w:space="720"/>
          <w:docGrid w:linePitch="360"/>
        </w:sectPr>
      </w:pPr>
      <w:r>
        <w:rPr>
          <w:rFonts w:cs="Times New Roman"/>
          <w:bCs/>
          <w:sz w:val="24"/>
          <w:szCs w:val="24"/>
        </w:rPr>
        <w:t>[Location]</w:t>
      </w:r>
    </w:p>
    <w:p w14:paraId="10A85250" w14:textId="246A6EED" w:rsidR="00D1731B" w:rsidRDefault="00D1731B" w:rsidP="00007179">
      <w:pPr>
        <w:pStyle w:val="Heading2"/>
        <w:rPr>
          <w:color w:val="000000"/>
          <w:sz w:val="24"/>
          <w:szCs w:val="24"/>
        </w:rPr>
      </w:pPr>
      <w:r w:rsidRPr="000A7A47">
        <w:t>About the Instructor</w:t>
      </w:r>
    </w:p>
    <w:p w14:paraId="43789FBE" w14:textId="05951A83" w:rsidR="00711713" w:rsidRPr="00D1731B" w:rsidRDefault="00D1731B" w:rsidP="00D1731B">
      <w:pPr>
        <w:widowControl w:val="0"/>
        <w:spacing w:after="0" w:line="240" w:lineRule="auto"/>
        <w:rPr>
          <w:rFonts w:cs="Times New Roman"/>
          <w:sz w:val="24"/>
          <w:szCs w:val="24"/>
        </w:rPr>
      </w:pPr>
      <w:r w:rsidRPr="00D1731B">
        <w:rPr>
          <w:rFonts w:cs="Times New Roman"/>
          <w:sz w:val="24"/>
          <w:szCs w:val="24"/>
        </w:rPr>
        <w:t>Name: xxx</w:t>
      </w:r>
    </w:p>
    <w:p w14:paraId="3CF8690F" w14:textId="77777777" w:rsidR="00D1731B" w:rsidRPr="00D1731B" w:rsidRDefault="00D1731B" w:rsidP="00D1731B">
      <w:pPr>
        <w:widowControl w:val="0"/>
        <w:spacing w:after="0" w:line="240" w:lineRule="auto"/>
        <w:rPr>
          <w:rFonts w:cs="Times New Roman"/>
          <w:sz w:val="24"/>
          <w:szCs w:val="24"/>
        </w:rPr>
      </w:pPr>
      <w:r w:rsidRPr="00D1731B">
        <w:rPr>
          <w:rFonts w:cs="Times New Roman"/>
          <w:sz w:val="24"/>
          <w:szCs w:val="24"/>
        </w:rPr>
        <w:t>Phone: xxx</w:t>
      </w:r>
    </w:p>
    <w:p w14:paraId="20E33227" w14:textId="77777777" w:rsidR="00D1731B" w:rsidRPr="00D1731B" w:rsidRDefault="00D1731B" w:rsidP="00D1731B">
      <w:pPr>
        <w:widowControl w:val="0"/>
        <w:spacing w:after="0" w:line="240" w:lineRule="auto"/>
        <w:rPr>
          <w:rFonts w:cs="Times New Roman"/>
          <w:sz w:val="24"/>
          <w:szCs w:val="24"/>
        </w:rPr>
      </w:pPr>
      <w:r w:rsidRPr="00D1731B">
        <w:rPr>
          <w:rFonts w:cs="Times New Roman"/>
          <w:sz w:val="24"/>
          <w:szCs w:val="24"/>
        </w:rPr>
        <w:t>Email: xxx</w:t>
      </w:r>
    </w:p>
    <w:p w14:paraId="4707C381" w14:textId="77777777" w:rsidR="00D1731B" w:rsidRPr="00D1731B" w:rsidRDefault="00D1731B" w:rsidP="00D1731B">
      <w:pPr>
        <w:widowControl w:val="0"/>
        <w:spacing w:after="0" w:line="240" w:lineRule="auto"/>
        <w:rPr>
          <w:rFonts w:cs="Times New Roman"/>
          <w:sz w:val="24"/>
          <w:szCs w:val="24"/>
        </w:rPr>
      </w:pPr>
      <w:r w:rsidRPr="00D1731B">
        <w:rPr>
          <w:rFonts w:cs="Times New Roman"/>
          <w:sz w:val="24"/>
          <w:szCs w:val="24"/>
        </w:rPr>
        <w:t>Office Number: xx</w:t>
      </w:r>
    </w:p>
    <w:p w14:paraId="0FE414B1" w14:textId="77777777" w:rsidR="00D1731B" w:rsidRPr="00D1731B" w:rsidRDefault="00D1731B" w:rsidP="00D1731B">
      <w:pPr>
        <w:widowControl w:val="0"/>
        <w:spacing w:after="0" w:line="240" w:lineRule="auto"/>
        <w:rPr>
          <w:rFonts w:cs="Times New Roman"/>
          <w:sz w:val="24"/>
          <w:szCs w:val="24"/>
        </w:rPr>
      </w:pPr>
      <w:r w:rsidRPr="00D1731B">
        <w:rPr>
          <w:rFonts w:cs="Times New Roman"/>
          <w:sz w:val="24"/>
          <w:szCs w:val="24"/>
        </w:rPr>
        <w:t>Office Hours: xxx</w:t>
      </w:r>
    </w:p>
    <w:p w14:paraId="4ED067AD" w14:textId="60A51A2C" w:rsidR="00FB5445" w:rsidRDefault="00FB5445" w:rsidP="00FB5445">
      <w:pPr>
        <w:widowControl w:val="0"/>
        <w:spacing w:after="0" w:line="240" w:lineRule="auto"/>
        <w:rPr>
          <w:rFonts w:cs="Times New Roman"/>
          <w:sz w:val="24"/>
          <w:szCs w:val="24"/>
        </w:rPr>
      </w:pPr>
    </w:p>
    <w:p w14:paraId="286E3ED3" w14:textId="1258330D" w:rsidR="00FB5445" w:rsidRPr="00A53B73" w:rsidRDefault="001D7075" w:rsidP="00007179">
      <w:pPr>
        <w:pStyle w:val="Heading2"/>
      </w:pPr>
      <w:r>
        <w:t>Welcome</w:t>
      </w:r>
    </w:p>
    <w:p w14:paraId="4D66602C" w14:textId="1C9463D7" w:rsidR="00156DC7" w:rsidRPr="00156DC7" w:rsidRDefault="00156DC7" w:rsidP="00156DC7">
      <w:pPr>
        <w:rPr>
          <w:rFonts w:eastAsia="Times New Roman"/>
        </w:rPr>
      </w:pPr>
      <w:r w:rsidRPr="00156DC7">
        <w:t xml:space="preserve">Community-Oriented Digital Engagement Scholars (CODES) is a pathway for motivated students in all fields and majors to use their general education credits to work alongside community organizations to study and address the world’s most pressing problems. CODES students meet each semester in research-team courses facilitated by their mentoring professor and a community organization to address major social problems in our region. </w:t>
      </w:r>
      <w:r w:rsidRPr="00156DC7">
        <w:rPr>
          <w:rFonts w:eastAsia="Times New Roman"/>
          <w:color w:val="000000"/>
          <w:bdr w:val="none" w:sz="0" w:space="0" w:color="auto" w:frame="1"/>
        </w:rPr>
        <w:t>Teams analyze, visualize, and share their work with the broader public using skills central to the digital humanities, including data mining, mapping, storytelling, networking, and cultural analytics.</w:t>
      </w:r>
      <w:r w:rsidRPr="00156DC7">
        <w:rPr>
          <w:rFonts w:eastAsia="Times New Roman"/>
        </w:rPr>
        <w:t xml:space="preserve"> </w:t>
      </w:r>
    </w:p>
    <w:p w14:paraId="3D01118A" w14:textId="13E2C942" w:rsidR="00FB5445" w:rsidRPr="00156DC7" w:rsidRDefault="5C2DF067" w:rsidP="00156DC7">
      <w:r>
        <w:t>This is the first core course in the program’s sequence where we will set the tone for your work in the program and in college for the next four years. We will learn about the concept of wicked problems from the perspective of several disciplines and will learn how to understand the complex interplay of cause and effect within a large system. You will also learn how to present your work publicly and write for a variety of genres and formats, including formal papers, websites, social media, and audio/video productions. You will meet in your research team alongside your participation in this class. There you will be working to define a problem related to our larger theme and tackling a content list to help you learn about your topic from a variety of perspectives. Your work in the research team will inform this course, and you will take the skills you learn here back to your research teams. We will also work to help you acclimate to the University, consider issues of work/life balance, and prepare you to make the best, most engaging use of your next four years at SIUE.</w:t>
      </w:r>
    </w:p>
    <w:p w14:paraId="2FF5C5BA" w14:textId="04719E77" w:rsidR="00711713" w:rsidRDefault="00711713" w:rsidP="00007179">
      <w:pPr>
        <w:pStyle w:val="Heading2"/>
        <w:rPr>
          <w:rStyle w:val="Heading2Char"/>
          <w:b/>
          <w:bCs/>
        </w:rPr>
      </w:pPr>
      <w:r>
        <w:rPr>
          <w:rStyle w:val="Heading2Char"/>
          <w:b/>
          <w:bCs/>
        </w:rPr>
        <w:t>Co-</w:t>
      </w:r>
      <w:r w:rsidR="00007179">
        <w:rPr>
          <w:rStyle w:val="Heading2Char"/>
          <w:b/>
          <w:bCs/>
        </w:rPr>
        <w:t>R</w:t>
      </w:r>
      <w:r>
        <w:rPr>
          <w:rStyle w:val="Heading2Char"/>
          <w:b/>
          <w:bCs/>
        </w:rPr>
        <w:t xml:space="preserve">equisites and </w:t>
      </w:r>
      <w:r w:rsidR="00007179">
        <w:rPr>
          <w:rStyle w:val="Heading2Char"/>
          <w:b/>
          <w:bCs/>
        </w:rPr>
        <w:t>P</w:t>
      </w:r>
      <w:r>
        <w:rPr>
          <w:rStyle w:val="Heading2Char"/>
          <w:b/>
          <w:bCs/>
        </w:rPr>
        <w:t>re-</w:t>
      </w:r>
      <w:r w:rsidR="00007179">
        <w:rPr>
          <w:rStyle w:val="Heading2Char"/>
          <w:b/>
          <w:bCs/>
        </w:rPr>
        <w:t>R</w:t>
      </w:r>
      <w:r>
        <w:rPr>
          <w:rStyle w:val="Heading2Char"/>
          <w:b/>
          <w:bCs/>
        </w:rPr>
        <w:t>equisites</w:t>
      </w:r>
    </w:p>
    <w:p w14:paraId="4DFE4DA6" w14:textId="180BBB27" w:rsidR="00711713" w:rsidRPr="00711713" w:rsidRDefault="00711713" w:rsidP="00711713">
      <w:pPr>
        <w:rPr>
          <w:rFonts w:cs="Times New Roman"/>
        </w:rPr>
      </w:pPr>
      <w:r w:rsidRPr="00A9066C">
        <w:rPr>
          <w:rFonts w:cs="Times New Roman"/>
        </w:rPr>
        <w:t>Students must be enrolled in CODE120: Research Team I during the same semester they are enrolled in</w:t>
      </w:r>
      <w:r>
        <w:rPr>
          <w:rFonts w:cs="Times New Roman"/>
        </w:rPr>
        <w:t xml:space="preserve"> </w:t>
      </w:r>
      <w:r w:rsidRPr="00A9066C">
        <w:rPr>
          <w:rFonts w:cs="Times New Roman"/>
        </w:rPr>
        <w:t xml:space="preserve">CODE121: </w:t>
      </w:r>
      <w:r w:rsidR="00007179">
        <w:rPr>
          <w:rFonts w:cs="Times New Roman"/>
        </w:rPr>
        <w:t>Transdisciplinary Communication</w:t>
      </w:r>
      <w:r w:rsidRPr="00A9066C">
        <w:rPr>
          <w:rFonts w:cs="Times New Roman"/>
        </w:rPr>
        <w:t xml:space="preserve"> There are no pre-requisites for the course.</w:t>
      </w:r>
    </w:p>
    <w:p w14:paraId="309550CF" w14:textId="7E4F946E" w:rsidR="001D7075" w:rsidRDefault="001D7075" w:rsidP="00007179">
      <w:pPr>
        <w:pStyle w:val="Heading2"/>
      </w:pPr>
      <w:r>
        <w:t>Catalog Description</w:t>
      </w:r>
    </w:p>
    <w:p w14:paraId="01C0EEB4" w14:textId="472C9760" w:rsidR="001D7075" w:rsidRDefault="00156DC7" w:rsidP="00FB5445">
      <w:pPr>
        <w:widowControl w:val="0"/>
        <w:autoSpaceDE w:val="0"/>
        <w:autoSpaceDN w:val="0"/>
        <w:adjustRightInd w:val="0"/>
        <w:spacing w:after="0" w:line="240" w:lineRule="auto"/>
        <w:rPr>
          <w:rFonts w:cs="Times New Roman"/>
          <w:bCs/>
        </w:rPr>
      </w:pPr>
      <w:r w:rsidRPr="00193360">
        <w:rPr>
          <w:rFonts w:cs="Times New Roman"/>
          <w:bCs/>
        </w:rPr>
        <w:t>Students learn about transdisciplinary approaches and systems thinking as they present their work publicly and write in a variety of genres for multiple formats.</w:t>
      </w:r>
    </w:p>
    <w:p w14:paraId="14B80A61" w14:textId="77777777" w:rsidR="00156DC7" w:rsidRPr="001D7075" w:rsidRDefault="00156DC7" w:rsidP="00FB5445">
      <w:pPr>
        <w:widowControl w:val="0"/>
        <w:autoSpaceDE w:val="0"/>
        <w:autoSpaceDN w:val="0"/>
        <w:adjustRightInd w:val="0"/>
        <w:spacing w:after="0" w:line="240" w:lineRule="auto"/>
        <w:rPr>
          <w:rFonts w:cs="Times New Roman"/>
          <w:bCs/>
          <w:sz w:val="24"/>
          <w:szCs w:val="24"/>
        </w:rPr>
      </w:pPr>
    </w:p>
    <w:p w14:paraId="6D0AA935" w14:textId="77777777" w:rsidR="00FB5445" w:rsidRPr="00D276B1" w:rsidRDefault="00FB5445" w:rsidP="00007179">
      <w:pPr>
        <w:pStyle w:val="Heading2"/>
      </w:pPr>
      <w:r w:rsidRPr="00D276B1">
        <w:t>Course Goals</w:t>
      </w:r>
    </w:p>
    <w:p w14:paraId="4D0A3A6F" w14:textId="77777777" w:rsidR="00FB5445" w:rsidRPr="00D1731B" w:rsidRDefault="00FB5445" w:rsidP="00FB5445">
      <w:pPr>
        <w:widowControl w:val="0"/>
        <w:spacing w:after="0" w:line="240" w:lineRule="auto"/>
        <w:rPr>
          <w:rFonts w:cs="Times New Roman"/>
        </w:rPr>
      </w:pPr>
      <w:r w:rsidRPr="00D1731B">
        <w:rPr>
          <w:rFonts w:cs="Times New Roman"/>
        </w:rPr>
        <w:t>As a result of this course, you will be able to:</w:t>
      </w:r>
    </w:p>
    <w:p w14:paraId="1C70889F" w14:textId="77777777" w:rsidR="00FB5445" w:rsidRPr="00D1731B" w:rsidRDefault="00FB5445" w:rsidP="00FB5445">
      <w:pPr>
        <w:pStyle w:val="ListParagraph"/>
        <w:numPr>
          <w:ilvl w:val="0"/>
          <w:numId w:val="1"/>
        </w:numPr>
        <w:spacing w:line="240" w:lineRule="auto"/>
        <w:rPr>
          <w:rFonts w:ascii="Times New Roman" w:hAnsi="Times New Roman" w:cs="Times New Roman"/>
        </w:rPr>
      </w:pPr>
      <w:r w:rsidRPr="00D1731B">
        <w:rPr>
          <w:rFonts w:ascii="Times New Roman" w:hAnsi="Times New Roman" w:cs="Times New Roman"/>
          <w:color w:val="000000"/>
          <w:shd w:val="clear" w:color="auto" w:fill="FFFFFF"/>
        </w:rPr>
        <w:t>Analyze, critically evaluate, and construct arguments</w:t>
      </w:r>
    </w:p>
    <w:p w14:paraId="2435FC80" w14:textId="77777777" w:rsidR="00FB5445" w:rsidRPr="00D1731B" w:rsidRDefault="00FB5445" w:rsidP="00FB5445">
      <w:pPr>
        <w:pStyle w:val="ListParagraph"/>
        <w:numPr>
          <w:ilvl w:val="0"/>
          <w:numId w:val="1"/>
        </w:numPr>
        <w:spacing w:line="240" w:lineRule="auto"/>
        <w:rPr>
          <w:rFonts w:ascii="Times New Roman" w:hAnsi="Times New Roman" w:cs="Times New Roman"/>
          <w:color w:val="000000"/>
          <w:shd w:val="clear" w:color="auto" w:fill="FFFFFF"/>
        </w:rPr>
      </w:pPr>
      <w:r w:rsidRPr="00D1731B">
        <w:rPr>
          <w:rFonts w:ascii="Times New Roman" w:hAnsi="Times New Roman" w:cs="Times New Roman"/>
          <w:color w:val="000000"/>
          <w:shd w:val="clear" w:color="auto" w:fill="FFFFFF"/>
        </w:rPr>
        <w:t xml:space="preserve">Understand and use rhetorical strategies </w:t>
      </w:r>
    </w:p>
    <w:p w14:paraId="462491F1" w14:textId="1B2F0436" w:rsidR="00FB5445" w:rsidRPr="00D1731B" w:rsidRDefault="00BA2D08" w:rsidP="00FB5445">
      <w:pPr>
        <w:pStyle w:val="ListParagraph"/>
        <w:numPr>
          <w:ilvl w:val="0"/>
          <w:numId w:val="1"/>
        </w:numPr>
        <w:spacing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w:t>
      </w:r>
      <w:r w:rsidR="00FB5445" w:rsidRPr="00D1731B">
        <w:rPr>
          <w:rFonts w:ascii="Times New Roman" w:hAnsi="Times New Roman" w:cs="Times New Roman"/>
          <w:color w:val="000000"/>
          <w:shd w:val="clear" w:color="auto" w:fill="FFFFFF"/>
        </w:rPr>
        <w:t>ompose a variety of print, visual, and digital media</w:t>
      </w:r>
      <w:r w:rsidR="00156DC7" w:rsidRPr="00D1731B">
        <w:rPr>
          <w:rFonts w:ascii="Times New Roman" w:hAnsi="Times New Roman" w:cs="Times New Roman"/>
          <w:color w:val="000000"/>
          <w:shd w:val="clear" w:color="auto" w:fill="FFFFFF"/>
        </w:rPr>
        <w:t xml:space="preserve"> for a variety of audiences</w:t>
      </w:r>
    </w:p>
    <w:p w14:paraId="03FFA36B" w14:textId="77777777" w:rsidR="00FB5445" w:rsidRPr="00D1731B" w:rsidRDefault="00FB5445" w:rsidP="00FB5445">
      <w:pPr>
        <w:pStyle w:val="ListParagraph"/>
        <w:numPr>
          <w:ilvl w:val="0"/>
          <w:numId w:val="1"/>
        </w:numPr>
        <w:spacing w:line="240" w:lineRule="auto"/>
        <w:rPr>
          <w:rFonts w:ascii="Times New Roman" w:hAnsi="Times New Roman" w:cs="Times New Roman"/>
          <w:color w:val="000000"/>
          <w:shd w:val="clear" w:color="auto" w:fill="FFFFFF"/>
        </w:rPr>
      </w:pPr>
      <w:r w:rsidRPr="00D1731B">
        <w:rPr>
          <w:rFonts w:ascii="Times New Roman" w:hAnsi="Times New Roman" w:cs="Times New Roman"/>
          <w:color w:val="000000"/>
          <w:shd w:val="clear" w:color="auto" w:fill="FFFFFF"/>
        </w:rPr>
        <w:lastRenderedPageBreak/>
        <w:t>Organize and deliver speeches in professional and academic contexts</w:t>
      </w:r>
    </w:p>
    <w:p w14:paraId="0782DC02" w14:textId="77777777" w:rsidR="00FB5445" w:rsidRPr="00D1731B" w:rsidRDefault="00FB5445" w:rsidP="00FB5445">
      <w:pPr>
        <w:pStyle w:val="ListParagraph"/>
        <w:widowControl w:val="0"/>
        <w:numPr>
          <w:ilvl w:val="0"/>
          <w:numId w:val="1"/>
        </w:numPr>
        <w:autoSpaceDE w:val="0"/>
        <w:autoSpaceDN w:val="0"/>
        <w:adjustRightInd w:val="0"/>
        <w:spacing w:line="240" w:lineRule="auto"/>
        <w:rPr>
          <w:rFonts w:ascii="Times New Roman" w:hAnsi="Times New Roman" w:cs="Times New Roman"/>
        </w:rPr>
      </w:pPr>
      <w:r w:rsidRPr="00D1731B">
        <w:rPr>
          <w:rFonts w:ascii="Times New Roman" w:hAnsi="Times New Roman" w:cs="Times New Roman"/>
        </w:rPr>
        <w:t>Reflect on your speaking and writing process and development</w:t>
      </w:r>
    </w:p>
    <w:p w14:paraId="423EFC03" w14:textId="76ECD2FA" w:rsidR="00FB5445" w:rsidRPr="00D1731B" w:rsidRDefault="00FB5445" w:rsidP="00FB5445">
      <w:pPr>
        <w:pStyle w:val="ListParagraph"/>
        <w:widowControl w:val="0"/>
        <w:numPr>
          <w:ilvl w:val="0"/>
          <w:numId w:val="1"/>
        </w:numPr>
        <w:autoSpaceDE w:val="0"/>
        <w:autoSpaceDN w:val="0"/>
        <w:adjustRightInd w:val="0"/>
        <w:spacing w:line="240" w:lineRule="auto"/>
        <w:rPr>
          <w:rFonts w:ascii="Times New Roman" w:hAnsi="Times New Roman" w:cs="Times New Roman"/>
        </w:rPr>
      </w:pPr>
      <w:r w:rsidRPr="00D1731B">
        <w:rPr>
          <w:rFonts w:ascii="Times New Roman" w:hAnsi="Times New Roman" w:cs="Times New Roman"/>
        </w:rPr>
        <w:t>Find your way around campus and establish a sense of community as SIUE</w:t>
      </w:r>
    </w:p>
    <w:p w14:paraId="0556DD47" w14:textId="77777777" w:rsidR="00FB5445" w:rsidRPr="00D276B1" w:rsidRDefault="00FB5445" w:rsidP="00FB5445">
      <w:pPr>
        <w:pStyle w:val="ListParagraph"/>
        <w:widowControl w:val="0"/>
        <w:autoSpaceDE w:val="0"/>
        <w:autoSpaceDN w:val="0"/>
        <w:adjustRightInd w:val="0"/>
        <w:spacing w:line="240" w:lineRule="auto"/>
        <w:rPr>
          <w:rFonts w:ascii="Times New Roman" w:hAnsi="Times New Roman" w:cs="Times New Roman"/>
          <w:sz w:val="24"/>
          <w:szCs w:val="24"/>
        </w:rPr>
      </w:pPr>
    </w:p>
    <w:p w14:paraId="7073ACA1" w14:textId="77777777" w:rsidR="00FB5445" w:rsidRPr="00D276B1" w:rsidRDefault="00FB5445" w:rsidP="00007179">
      <w:pPr>
        <w:pStyle w:val="Heading2"/>
      </w:pPr>
      <w:r w:rsidRPr="00D276B1">
        <w:t>What to Expect</w:t>
      </w:r>
    </w:p>
    <w:p w14:paraId="20B29367" w14:textId="0DD17F60" w:rsidR="00FB5445" w:rsidRPr="00D1731B" w:rsidRDefault="00FB5445" w:rsidP="00FB5445">
      <w:pPr>
        <w:widowControl w:val="0"/>
        <w:autoSpaceDE w:val="0"/>
        <w:autoSpaceDN w:val="0"/>
        <w:adjustRightInd w:val="0"/>
        <w:spacing w:after="0" w:line="240" w:lineRule="auto"/>
        <w:rPr>
          <w:rFonts w:cs="Times New Roman"/>
        </w:rPr>
      </w:pPr>
      <w:r w:rsidRPr="00D1731B">
        <w:rPr>
          <w:rFonts w:cs="Times New Roman"/>
        </w:rPr>
        <w:t>My goal is to help students become inquisitive, expert questioners. My classes are discussion- and workshop-based. We will frequently discuss texts in circles or groups, and you should focus on determining what salient points you need to take away from these conversations for your notes and for use in your research teams. Our classes will be devoted to writing together, sharing your work with others, and reflecting on your own learning. You’ll do a lot of reading, writing, talking, and thinking, often in collaboration; you won’t take quizzes or tests.</w:t>
      </w:r>
    </w:p>
    <w:p w14:paraId="7DCD9415" w14:textId="77777777" w:rsidR="00FB5445" w:rsidRPr="00D276B1" w:rsidRDefault="00FB5445" w:rsidP="00FB5445">
      <w:pPr>
        <w:widowControl w:val="0"/>
        <w:autoSpaceDE w:val="0"/>
        <w:autoSpaceDN w:val="0"/>
        <w:adjustRightInd w:val="0"/>
        <w:spacing w:after="0" w:line="240" w:lineRule="auto"/>
        <w:rPr>
          <w:rFonts w:cs="Times New Roman"/>
          <w:b/>
          <w:sz w:val="24"/>
          <w:szCs w:val="24"/>
        </w:rPr>
      </w:pPr>
    </w:p>
    <w:p w14:paraId="52B6D646" w14:textId="0773E320" w:rsidR="00FB5445" w:rsidRPr="00D276B1" w:rsidRDefault="00D1731B" w:rsidP="00007179">
      <w:pPr>
        <w:pStyle w:val="Heading2"/>
      </w:pPr>
      <w:r>
        <w:t>Course Materials</w:t>
      </w:r>
    </w:p>
    <w:p w14:paraId="4B4723F4" w14:textId="77777777" w:rsidR="00FB5445" w:rsidRPr="00D1731B" w:rsidRDefault="00FB5445" w:rsidP="00FB5445">
      <w:pPr>
        <w:pStyle w:val="ListParagraph"/>
        <w:widowControl w:val="0"/>
        <w:numPr>
          <w:ilvl w:val="0"/>
          <w:numId w:val="2"/>
        </w:numPr>
        <w:autoSpaceDE w:val="0"/>
        <w:autoSpaceDN w:val="0"/>
        <w:adjustRightInd w:val="0"/>
        <w:spacing w:line="240" w:lineRule="auto"/>
        <w:rPr>
          <w:rFonts w:ascii="Times New Roman" w:hAnsi="Times New Roman" w:cs="Times New Roman"/>
          <w:iCs/>
        </w:rPr>
      </w:pPr>
      <w:r w:rsidRPr="00D1731B">
        <w:rPr>
          <w:rFonts w:ascii="Times New Roman" w:hAnsi="Times New Roman" w:cs="Times New Roman"/>
          <w:i/>
          <w:iCs/>
        </w:rPr>
        <w:t>Writing in the Disciplines: A Reader and Rhetoric for Academic Writers</w:t>
      </w:r>
      <w:r w:rsidRPr="00D1731B">
        <w:rPr>
          <w:rFonts w:ascii="Times New Roman" w:hAnsi="Times New Roman" w:cs="Times New Roman"/>
          <w:iCs/>
        </w:rPr>
        <w:t>, eds. Mary Lynch Kennedy and William J. Kennedy, Pearson, 2014.</w:t>
      </w:r>
    </w:p>
    <w:p w14:paraId="033B3065" w14:textId="77777777" w:rsidR="00FB5445" w:rsidRPr="00D1731B" w:rsidRDefault="00FB5445" w:rsidP="00FB5445">
      <w:pPr>
        <w:pStyle w:val="ListParagraph"/>
        <w:widowControl w:val="0"/>
        <w:numPr>
          <w:ilvl w:val="0"/>
          <w:numId w:val="2"/>
        </w:numPr>
        <w:autoSpaceDE w:val="0"/>
        <w:autoSpaceDN w:val="0"/>
        <w:adjustRightInd w:val="0"/>
        <w:spacing w:line="240" w:lineRule="auto"/>
        <w:rPr>
          <w:rFonts w:ascii="Times New Roman" w:hAnsi="Times New Roman" w:cs="Times New Roman"/>
          <w:iCs/>
        </w:rPr>
      </w:pPr>
      <w:r w:rsidRPr="00D1731B">
        <w:rPr>
          <w:rFonts w:ascii="Times New Roman" w:hAnsi="Times New Roman" w:cs="Times New Roman"/>
          <w:iCs/>
        </w:rPr>
        <w:t xml:space="preserve">Sonya Remington-Doucette, </w:t>
      </w:r>
      <w:r w:rsidRPr="00D1731B">
        <w:rPr>
          <w:rFonts w:ascii="Times New Roman" w:hAnsi="Times New Roman" w:cs="Times New Roman"/>
          <w:i/>
          <w:iCs/>
        </w:rPr>
        <w:t>Sustainable World: Approaches to Analyzing and Resolving Wicked Problems</w:t>
      </w:r>
      <w:r w:rsidRPr="00D1731B">
        <w:rPr>
          <w:rFonts w:ascii="Times New Roman" w:hAnsi="Times New Roman" w:cs="Times New Roman"/>
          <w:iCs/>
        </w:rPr>
        <w:t>, Kendall Hunt, 2017.</w:t>
      </w:r>
    </w:p>
    <w:p w14:paraId="10BC439F" w14:textId="77777777" w:rsidR="00FB5445" w:rsidRPr="00D1731B" w:rsidRDefault="00FB5445" w:rsidP="00FB5445">
      <w:pPr>
        <w:pStyle w:val="ListParagraph"/>
        <w:widowControl w:val="0"/>
        <w:numPr>
          <w:ilvl w:val="0"/>
          <w:numId w:val="2"/>
        </w:numPr>
        <w:autoSpaceDE w:val="0"/>
        <w:autoSpaceDN w:val="0"/>
        <w:adjustRightInd w:val="0"/>
        <w:spacing w:line="240" w:lineRule="auto"/>
        <w:rPr>
          <w:rFonts w:ascii="Times New Roman" w:hAnsi="Times New Roman" w:cs="Times New Roman"/>
          <w:iCs/>
        </w:rPr>
      </w:pPr>
      <w:proofErr w:type="spellStart"/>
      <w:r w:rsidRPr="00D1731B">
        <w:rPr>
          <w:rFonts w:ascii="Times New Roman" w:hAnsi="Times New Roman" w:cs="Times New Roman"/>
          <w:iCs/>
        </w:rPr>
        <w:t>Jesmyn</w:t>
      </w:r>
      <w:proofErr w:type="spellEnd"/>
      <w:r w:rsidRPr="00D1731B">
        <w:rPr>
          <w:rFonts w:ascii="Times New Roman" w:hAnsi="Times New Roman" w:cs="Times New Roman"/>
          <w:iCs/>
        </w:rPr>
        <w:t xml:space="preserve"> Ward, </w:t>
      </w:r>
      <w:r w:rsidRPr="00D1731B">
        <w:rPr>
          <w:rFonts w:ascii="Times New Roman" w:hAnsi="Times New Roman" w:cs="Times New Roman"/>
          <w:i/>
          <w:iCs/>
        </w:rPr>
        <w:t>Salvage the Bones</w:t>
      </w:r>
    </w:p>
    <w:p w14:paraId="217AF5B2" w14:textId="1D810D50" w:rsidR="00FB5445" w:rsidRPr="00D1731B" w:rsidRDefault="00FB5445" w:rsidP="00FB5445">
      <w:pPr>
        <w:pStyle w:val="ListParagraph"/>
        <w:widowControl w:val="0"/>
        <w:numPr>
          <w:ilvl w:val="0"/>
          <w:numId w:val="2"/>
        </w:numPr>
        <w:autoSpaceDE w:val="0"/>
        <w:autoSpaceDN w:val="0"/>
        <w:adjustRightInd w:val="0"/>
        <w:spacing w:line="240" w:lineRule="auto"/>
        <w:rPr>
          <w:rFonts w:ascii="Times New Roman" w:hAnsi="Times New Roman" w:cs="Times New Roman"/>
          <w:iCs/>
        </w:rPr>
      </w:pPr>
      <w:r w:rsidRPr="00D1731B">
        <w:rPr>
          <w:rFonts w:ascii="Times New Roman" w:hAnsi="Times New Roman" w:cs="Times New Roman"/>
          <w:iCs/>
        </w:rPr>
        <w:t xml:space="preserve">Additional essays and reading </w:t>
      </w:r>
      <w:r w:rsidR="001B276B">
        <w:rPr>
          <w:rFonts w:ascii="Times New Roman" w:hAnsi="Times New Roman" w:cs="Times New Roman"/>
          <w:iCs/>
        </w:rPr>
        <w:t>are</w:t>
      </w:r>
      <w:r w:rsidRPr="00D1731B">
        <w:rPr>
          <w:rFonts w:ascii="Times New Roman" w:hAnsi="Times New Roman" w:cs="Times New Roman"/>
          <w:iCs/>
        </w:rPr>
        <w:t xml:space="preserve"> posted on Blackboard.</w:t>
      </w:r>
    </w:p>
    <w:p w14:paraId="05306A5C" w14:textId="77777777" w:rsidR="00FB5445" w:rsidRPr="00D1731B" w:rsidRDefault="00FB5445" w:rsidP="00FB5445">
      <w:pPr>
        <w:widowControl w:val="0"/>
        <w:autoSpaceDE w:val="0"/>
        <w:autoSpaceDN w:val="0"/>
        <w:adjustRightInd w:val="0"/>
        <w:spacing w:after="0" w:line="240" w:lineRule="auto"/>
        <w:rPr>
          <w:rFonts w:cs="Times New Roman"/>
        </w:rPr>
      </w:pPr>
    </w:p>
    <w:p w14:paraId="2D6D03D8" w14:textId="77777777" w:rsidR="00FB5445" w:rsidRPr="00D1731B" w:rsidRDefault="00FB5445" w:rsidP="00007179">
      <w:pPr>
        <w:pStyle w:val="Heading2"/>
      </w:pPr>
      <w:r w:rsidRPr="00D1731B">
        <w:t>Grading and Assignments</w:t>
      </w:r>
    </w:p>
    <w:p w14:paraId="1259CA3F" w14:textId="77777777" w:rsidR="00FB5445" w:rsidRPr="00D1731B" w:rsidRDefault="00FB5445" w:rsidP="00FB5445">
      <w:pPr>
        <w:widowControl w:val="0"/>
        <w:spacing w:after="0" w:line="240" w:lineRule="auto"/>
        <w:rPr>
          <w:rFonts w:cs="Times New Roman"/>
        </w:rPr>
      </w:pPr>
      <w:r w:rsidRPr="00D1731B">
        <w:rPr>
          <w:rFonts w:cs="Times New Roman"/>
        </w:rPr>
        <w:t xml:space="preserve">All grades will be posted on Blackboard. I will assign a letter grade at midterm and the course’s end. Grades will be given on a points scale; the class </w:t>
      </w:r>
      <w:proofErr w:type="gramStart"/>
      <w:r w:rsidRPr="00D1731B">
        <w:rPr>
          <w:rFonts w:cs="Times New Roman"/>
        </w:rPr>
        <w:t>as a whole is</w:t>
      </w:r>
      <w:proofErr w:type="gramEnd"/>
      <w:r w:rsidRPr="00D1731B">
        <w:rPr>
          <w:rFonts w:cs="Times New Roman"/>
        </w:rPr>
        <w:t xml:space="preserve"> worth 1000 points. </w:t>
      </w:r>
    </w:p>
    <w:p w14:paraId="19B0937A" w14:textId="09F58EA1" w:rsidR="00FB5445" w:rsidRPr="00D1731B" w:rsidRDefault="00FB5445" w:rsidP="00FB5445">
      <w:pPr>
        <w:widowControl w:val="0"/>
        <w:spacing w:after="0" w:line="240" w:lineRule="auto"/>
        <w:rPr>
          <w:rFonts w:cs="Times New Roman"/>
        </w:rPr>
      </w:pPr>
      <w:r w:rsidRPr="00D1731B">
        <w:rPr>
          <w:rFonts w:cs="Times New Roman"/>
        </w:rPr>
        <w:t>900-1000 points</w:t>
      </w:r>
      <w:r w:rsidRPr="00D1731B">
        <w:rPr>
          <w:rFonts w:cs="Times New Roman"/>
        </w:rPr>
        <w:tab/>
      </w:r>
      <w:r w:rsidR="001B276B">
        <w:rPr>
          <w:rFonts w:cs="Times New Roman"/>
        </w:rPr>
        <w:tab/>
      </w:r>
      <w:r w:rsidRPr="00D1731B">
        <w:rPr>
          <w:rFonts w:cs="Times New Roman"/>
        </w:rPr>
        <w:t>A</w:t>
      </w:r>
    </w:p>
    <w:p w14:paraId="261678D4" w14:textId="7D964C2E" w:rsidR="00FB5445" w:rsidRPr="00D1731B" w:rsidRDefault="00FB5445" w:rsidP="00FB5445">
      <w:pPr>
        <w:widowControl w:val="0"/>
        <w:spacing w:after="0" w:line="240" w:lineRule="auto"/>
        <w:rPr>
          <w:rFonts w:cs="Times New Roman"/>
        </w:rPr>
      </w:pPr>
      <w:r w:rsidRPr="00D1731B">
        <w:rPr>
          <w:rFonts w:cs="Times New Roman"/>
        </w:rPr>
        <w:t>800-900 points</w:t>
      </w:r>
      <w:r w:rsidRPr="00D1731B">
        <w:rPr>
          <w:rFonts w:cs="Times New Roman"/>
        </w:rPr>
        <w:tab/>
      </w:r>
      <w:r w:rsidR="001B276B">
        <w:rPr>
          <w:rFonts w:cs="Times New Roman"/>
        </w:rPr>
        <w:tab/>
      </w:r>
      <w:r w:rsidRPr="00D1731B">
        <w:rPr>
          <w:rFonts w:cs="Times New Roman"/>
        </w:rPr>
        <w:t>B</w:t>
      </w:r>
    </w:p>
    <w:p w14:paraId="472617C2" w14:textId="186F36CE" w:rsidR="00FB5445" w:rsidRPr="00D1731B" w:rsidRDefault="00FB5445" w:rsidP="00FB5445">
      <w:pPr>
        <w:widowControl w:val="0"/>
        <w:spacing w:after="0" w:line="240" w:lineRule="auto"/>
        <w:rPr>
          <w:rFonts w:cs="Times New Roman"/>
        </w:rPr>
      </w:pPr>
      <w:r w:rsidRPr="00D1731B">
        <w:rPr>
          <w:rFonts w:cs="Times New Roman"/>
        </w:rPr>
        <w:t>700-799 points</w:t>
      </w:r>
      <w:r w:rsidRPr="00D1731B">
        <w:rPr>
          <w:rFonts w:cs="Times New Roman"/>
        </w:rPr>
        <w:tab/>
      </w:r>
      <w:r w:rsidR="001B276B">
        <w:rPr>
          <w:rFonts w:cs="Times New Roman"/>
        </w:rPr>
        <w:tab/>
      </w:r>
      <w:r w:rsidRPr="00D1731B">
        <w:rPr>
          <w:rFonts w:cs="Times New Roman"/>
        </w:rPr>
        <w:t>C</w:t>
      </w:r>
    </w:p>
    <w:p w14:paraId="1B6A56E7" w14:textId="461B17DC" w:rsidR="00FB5445" w:rsidRPr="00D1731B" w:rsidRDefault="00FB5445" w:rsidP="00FB5445">
      <w:pPr>
        <w:widowControl w:val="0"/>
        <w:spacing w:after="0" w:line="240" w:lineRule="auto"/>
        <w:rPr>
          <w:rFonts w:cs="Times New Roman"/>
        </w:rPr>
      </w:pPr>
      <w:r w:rsidRPr="00D1731B">
        <w:rPr>
          <w:rFonts w:cs="Times New Roman"/>
        </w:rPr>
        <w:t>600-699 points</w:t>
      </w:r>
      <w:r w:rsidRPr="00D1731B">
        <w:rPr>
          <w:rFonts w:cs="Times New Roman"/>
        </w:rPr>
        <w:tab/>
      </w:r>
      <w:r w:rsidR="001B276B">
        <w:rPr>
          <w:rFonts w:cs="Times New Roman"/>
        </w:rPr>
        <w:tab/>
      </w:r>
      <w:r w:rsidRPr="00D1731B">
        <w:rPr>
          <w:rFonts w:cs="Times New Roman"/>
        </w:rPr>
        <w:t>D</w:t>
      </w:r>
    </w:p>
    <w:p w14:paraId="5994A532" w14:textId="77777777" w:rsidR="00FB5445" w:rsidRPr="00D1731B" w:rsidRDefault="00FB5445" w:rsidP="00FB5445">
      <w:pPr>
        <w:widowControl w:val="0"/>
        <w:spacing w:after="0" w:line="240" w:lineRule="auto"/>
        <w:rPr>
          <w:rFonts w:cs="Times New Roman"/>
        </w:rPr>
      </w:pPr>
      <w:r w:rsidRPr="00D1731B">
        <w:rPr>
          <w:rFonts w:cs="Times New Roman"/>
        </w:rPr>
        <w:t>below 599 points</w:t>
      </w:r>
      <w:r w:rsidRPr="00D1731B">
        <w:rPr>
          <w:rFonts w:cs="Times New Roman"/>
        </w:rPr>
        <w:tab/>
        <w:t>F</w:t>
      </w:r>
    </w:p>
    <w:p w14:paraId="369261BB" w14:textId="77777777" w:rsidR="00FB5445" w:rsidRPr="00D1731B" w:rsidRDefault="00FB5445" w:rsidP="00FB5445">
      <w:pPr>
        <w:widowControl w:val="0"/>
        <w:spacing w:after="0" w:line="240" w:lineRule="auto"/>
        <w:rPr>
          <w:rFonts w:cs="Times New Roman"/>
        </w:rPr>
      </w:pPr>
    </w:p>
    <w:p w14:paraId="28BC125C" w14:textId="77777777" w:rsidR="00FB5445" w:rsidRPr="00D1731B" w:rsidRDefault="00FB5445" w:rsidP="00FB5445">
      <w:pPr>
        <w:widowControl w:val="0"/>
        <w:spacing w:after="0" w:line="240" w:lineRule="auto"/>
        <w:rPr>
          <w:rFonts w:cs="Times New Roman"/>
          <w:u w:val="single"/>
        </w:rPr>
      </w:pPr>
      <w:r w:rsidRPr="00D1731B">
        <w:rPr>
          <w:rFonts w:cs="Times New Roman"/>
          <w:u w:val="single"/>
        </w:rPr>
        <w:t>Participation (100 points at midterm and 100 points at course’s end)</w:t>
      </w:r>
    </w:p>
    <w:p w14:paraId="52191B94" w14:textId="72211B10" w:rsidR="00FB5445" w:rsidRPr="00D1731B" w:rsidRDefault="5C2DF067" w:rsidP="00FB5445">
      <w:pPr>
        <w:widowControl w:val="0"/>
        <w:autoSpaceDE w:val="0"/>
        <w:autoSpaceDN w:val="0"/>
        <w:adjustRightInd w:val="0"/>
        <w:spacing w:after="0" w:line="240" w:lineRule="auto"/>
        <w:rPr>
          <w:rFonts w:cs="Times New Roman"/>
        </w:rPr>
      </w:pPr>
      <w:r w:rsidRPr="5C2DF067">
        <w:rPr>
          <w:rFonts w:cs="Times New Roman"/>
        </w:rPr>
        <w:t>Being able to speak cogently is, like writing, a skill that can be developed and practiced. In fact, reading, writing, and speaking are the combination of skills that make a well-rounded analytical thinker. This is a discussion-based class, and you are as equally responsible as the instructor for making it a success. We will develop a rubric together on the first day of class determining what you, as a group, consider important attributes for a class participant. You will then assess yourself with this rubric at midterm and at the course’s end.</w:t>
      </w:r>
    </w:p>
    <w:p w14:paraId="2843D389" w14:textId="77777777" w:rsidR="00FB5445" w:rsidRPr="00D1731B" w:rsidRDefault="00FB5445" w:rsidP="00FB5445">
      <w:pPr>
        <w:widowControl w:val="0"/>
        <w:spacing w:after="0" w:line="240" w:lineRule="auto"/>
        <w:rPr>
          <w:rFonts w:cs="Times New Roman"/>
        </w:rPr>
      </w:pPr>
    </w:p>
    <w:p w14:paraId="4D16EF48" w14:textId="77777777" w:rsidR="00FB5445" w:rsidRPr="00D1731B" w:rsidRDefault="00FB5445" w:rsidP="00FB5445">
      <w:pPr>
        <w:widowControl w:val="0"/>
        <w:spacing w:after="0" w:line="240" w:lineRule="auto"/>
        <w:rPr>
          <w:rFonts w:cs="Times New Roman"/>
          <w:u w:val="single"/>
        </w:rPr>
      </w:pPr>
      <w:r w:rsidRPr="00D1731B">
        <w:rPr>
          <w:rFonts w:cs="Times New Roman"/>
          <w:u w:val="single"/>
        </w:rPr>
        <w:t>Personal Digital Writing Projects 3 at 100 points each</w:t>
      </w:r>
    </w:p>
    <w:p w14:paraId="03E6860F" w14:textId="77777777" w:rsidR="00FB5445" w:rsidRPr="00D1731B" w:rsidRDefault="00FB5445" w:rsidP="00FB5445">
      <w:pPr>
        <w:widowControl w:val="0"/>
        <w:spacing w:after="0" w:line="240" w:lineRule="auto"/>
        <w:rPr>
          <w:rFonts w:cs="Times New Roman"/>
          <w:u w:val="single"/>
        </w:rPr>
      </w:pPr>
      <w:r w:rsidRPr="00D1731B">
        <w:rPr>
          <w:rFonts w:cs="Times New Roman"/>
        </w:rPr>
        <w:t>You will write three multimodal digital projects combining writing with other media.</w:t>
      </w:r>
    </w:p>
    <w:p w14:paraId="3DB1AC51" w14:textId="77777777" w:rsidR="00FB5445" w:rsidRPr="00D1731B" w:rsidRDefault="00FB5445" w:rsidP="00FB5445">
      <w:pPr>
        <w:widowControl w:val="0"/>
        <w:spacing w:after="0" w:line="240" w:lineRule="auto"/>
        <w:rPr>
          <w:rFonts w:cs="Times New Roman"/>
        </w:rPr>
      </w:pPr>
    </w:p>
    <w:p w14:paraId="642C621C" w14:textId="77777777" w:rsidR="00FB5445" w:rsidRPr="00D1731B" w:rsidRDefault="00FB5445" w:rsidP="00FB5445">
      <w:pPr>
        <w:widowControl w:val="0"/>
        <w:spacing w:after="0" w:line="240" w:lineRule="auto"/>
        <w:rPr>
          <w:rFonts w:cs="Times New Roman"/>
          <w:u w:val="single"/>
        </w:rPr>
      </w:pPr>
      <w:r w:rsidRPr="00D1731B">
        <w:rPr>
          <w:rFonts w:cs="Times New Roman"/>
          <w:u w:val="single"/>
        </w:rPr>
        <w:t>Speeches 2 at 100 points each</w:t>
      </w:r>
    </w:p>
    <w:p w14:paraId="15BCBF57" w14:textId="77777777" w:rsidR="00FB5445" w:rsidRPr="00D1731B" w:rsidRDefault="00FB5445" w:rsidP="00FB5445">
      <w:pPr>
        <w:widowControl w:val="0"/>
        <w:spacing w:after="0" w:line="240" w:lineRule="auto"/>
        <w:rPr>
          <w:rFonts w:cs="Times New Roman"/>
        </w:rPr>
      </w:pPr>
      <w:r w:rsidRPr="00D1731B">
        <w:rPr>
          <w:rFonts w:cs="Times New Roman"/>
        </w:rPr>
        <w:t>You will give two speeches throughout the semester.</w:t>
      </w:r>
    </w:p>
    <w:p w14:paraId="0505270E" w14:textId="77777777" w:rsidR="00FB5445" w:rsidRPr="00D1731B" w:rsidRDefault="00FB5445" w:rsidP="00FB5445">
      <w:pPr>
        <w:widowControl w:val="0"/>
        <w:spacing w:after="0" w:line="240" w:lineRule="auto"/>
        <w:rPr>
          <w:rFonts w:cs="Times New Roman"/>
          <w:u w:val="single"/>
        </w:rPr>
      </w:pPr>
    </w:p>
    <w:p w14:paraId="31B7EB46" w14:textId="77777777" w:rsidR="00FB5445" w:rsidRPr="00D1731B" w:rsidRDefault="00FB5445" w:rsidP="00FB5445">
      <w:pPr>
        <w:widowControl w:val="0"/>
        <w:spacing w:after="0" w:line="240" w:lineRule="auto"/>
        <w:rPr>
          <w:rFonts w:cs="Times New Roman"/>
          <w:u w:val="single"/>
        </w:rPr>
      </w:pPr>
      <w:r w:rsidRPr="00D1731B">
        <w:rPr>
          <w:rFonts w:cs="Times New Roman"/>
          <w:u w:val="single"/>
        </w:rPr>
        <w:t>Discussion Forum 200 points</w:t>
      </w:r>
    </w:p>
    <w:p w14:paraId="77C9B631" w14:textId="77777777" w:rsidR="00FB5445" w:rsidRPr="00D1731B" w:rsidRDefault="00FB5445" w:rsidP="00FB5445">
      <w:pPr>
        <w:widowControl w:val="0"/>
        <w:spacing w:after="0" w:line="240" w:lineRule="auto"/>
        <w:rPr>
          <w:rFonts w:cs="Times New Roman"/>
        </w:rPr>
      </w:pPr>
      <w:r w:rsidRPr="00D1731B">
        <w:rPr>
          <w:rFonts w:cs="Times New Roman"/>
        </w:rPr>
        <w:t>Throughout the term, you will contribute to a weekly online discussion about our readings.</w:t>
      </w:r>
    </w:p>
    <w:p w14:paraId="105F66DF" w14:textId="77777777" w:rsidR="00FB5445" w:rsidRPr="00D1731B" w:rsidRDefault="00FB5445" w:rsidP="00FB5445">
      <w:pPr>
        <w:widowControl w:val="0"/>
        <w:spacing w:after="0" w:line="240" w:lineRule="auto"/>
        <w:rPr>
          <w:rFonts w:cs="Times New Roman"/>
        </w:rPr>
      </w:pPr>
    </w:p>
    <w:p w14:paraId="36FA303C" w14:textId="77777777" w:rsidR="00FB5445" w:rsidRPr="00D1731B" w:rsidRDefault="00FB5445" w:rsidP="00FB5445">
      <w:pPr>
        <w:widowControl w:val="0"/>
        <w:spacing w:after="0" w:line="240" w:lineRule="auto"/>
        <w:rPr>
          <w:rFonts w:cs="Times New Roman"/>
          <w:u w:val="single"/>
        </w:rPr>
      </w:pPr>
      <w:r w:rsidRPr="00D1731B">
        <w:rPr>
          <w:rFonts w:cs="Times New Roman"/>
          <w:u w:val="single"/>
        </w:rPr>
        <w:t>Collaborative Digital Project 1 at 100 points</w:t>
      </w:r>
    </w:p>
    <w:p w14:paraId="3719429E" w14:textId="77777777" w:rsidR="00FB5445" w:rsidRPr="00D1731B" w:rsidRDefault="00FB5445" w:rsidP="00FB5445">
      <w:pPr>
        <w:widowControl w:val="0"/>
        <w:spacing w:after="0" w:line="240" w:lineRule="auto"/>
        <w:rPr>
          <w:rFonts w:cs="Times New Roman"/>
        </w:rPr>
      </w:pPr>
      <w:r w:rsidRPr="00D1731B">
        <w:rPr>
          <w:rFonts w:cs="Times New Roman"/>
        </w:rPr>
        <w:t>Your research team will complete a collaborative digital project worth 100 points.</w:t>
      </w:r>
    </w:p>
    <w:p w14:paraId="5F1D728D" w14:textId="77777777" w:rsidR="00FB5445" w:rsidRPr="00D276B1" w:rsidRDefault="00FB5445" w:rsidP="00FB5445">
      <w:pPr>
        <w:widowControl w:val="0"/>
        <w:spacing w:after="0" w:line="240" w:lineRule="auto"/>
        <w:rPr>
          <w:rFonts w:cs="Times New Roman"/>
          <w:b/>
          <w:sz w:val="24"/>
          <w:szCs w:val="24"/>
        </w:rPr>
      </w:pPr>
    </w:p>
    <w:p w14:paraId="07C06C2F" w14:textId="2BBEFED0" w:rsidR="00FB5445" w:rsidRPr="00D1731B" w:rsidRDefault="00FB5445" w:rsidP="00007179">
      <w:pPr>
        <w:pStyle w:val="Heading1"/>
      </w:pPr>
      <w:r w:rsidRPr="00D1731B">
        <w:lastRenderedPageBreak/>
        <w:t xml:space="preserve">Course </w:t>
      </w:r>
      <w:r w:rsidR="00D1731B">
        <w:t xml:space="preserve">and University </w:t>
      </w:r>
      <w:r w:rsidRPr="00D1731B">
        <w:t>Policies</w:t>
      </w:r>
    </w:p>
    <w:p w14:paraId="7C02FC32" w14:textId="000EABB6" w:rsidR="00FB5445" w:rsidRPr="00D1731B" w:rsidRDefault="00FB5445" w:rsidP="00FB5445">
      <w:pPr>
        <w:widowControl w:val="0"/>
        <w:spacing w:after="0" w:line="240" w:lineRule="auto"/>
        <w:rPr>
          <w:rFonts w:cs="Times New Roman"/>
        </w:rPr>
      </w:pPr>
      <w:r w:rsidRPr="00D1731B">
        <w:rPr>
          <w:rFonts w:cs="Times New Roman"/>
        </w:rPr>
        <w:t xml:space="preserve">I know my students at SIUE: you have lives, you have full-time jobs, and you have homes and families that need you. Things happen. Let me know what those things </w:t>
      </w:r>
      <w:proofErr w:type="gramStart"/>
      <w:r w:rsidRPr="00D1731B">
        <w:rPr>
          <w:rFonts w:cs="Times New Roman"/>
        </w:rPr>
        <w:t>are, and</w:t>
      </w:r>
      <w:proofErr w:type="gramEnd"/>
      <w:r w:rsidRPr="00D1731B">
        <w:rPr>
          <w:rFonts w:cs="Times New Roman"/>
        </w:rPr>
        <w:t xml:space="preserve"> tell me how I can help. Above all, I want you to succeed. The policies below are where we begin, but policies always have exceptions when the reasoning is good.</w:t>
      </w:r>
    </w:p>
    <w:p w14:paraId="34636517" w14:textId="77777777" w:rsidR="0024096C" w:rsidRDefault="0024096C" w:rsidP="00FB5445">
      <w:pPr>
        <w:widowControl w:val="0"/>
        <w:spacing w:after="0" w:line="240" w:lineRule="auto"/>
        <w:rPr>
          <w:rFonts w:cs="Times New Roman"/>
          <w:u w:val="single"/>
        </w:rPr>
      </w:pPr>
    </w:p>
    <w:p w14:paraId="1165782E" w14:textId="001157D6" w:rsidR="00FB5445" w:rsidRPr="00D1731B" w:rsidRDefault="001B276B" w:rsidP="00007179">
      <w:pPr>
        <w:pStyle w:val="Heading2"/>
      </w:pPr>
      <w:r>
        <w:t>Course Communication</w:t>
      </w:r>
    </w:p>
    <w:p w14:paraId="04BA4718" w14:textId="77777777" w:rsidR="00757ACB" w:rsidRPr="00FF5C8A" w:rsidRDefault="00757ACB" w:rsidP="00757ACB">
      <w:pPr>
        <w:spacing w:after="120"/>
        <w:rPr>
          <w:rFonts w:eastAsia="Verdana" w:cs="Times New Roman"/>
        </w:rPr>
      </w:pPr>
      <w:r>
        <w:rPr>
          <w:rFonts w:eastAsia="Verdana" w:cs="Times New Roman"/>
        </w:rPr>
        <w:t xml:space="preserve">The </w:t>
      </w:r>
      <w:r w:rsidRPr="000A7A47">
        <w:rPr>
          <w:rFonts w:eastAsia="Verdana" w:cs="Times New Roman"/>
        </w:rPr>
        <w:t xml:space="preserve">CODES </w:t>
      </w:r>
      <w:r>
        <w:rPr>
          <w:rFonts w:eastAsia="Verdana" w:cs="Times New Roman"/>
        </w:rPr>
        <w:t>pathway</w:t>
      </w:r>
      <w:r w:rsidRPr="000A7A47">
        <w:rPr>
          <w:rFonts w:eastAsia="Verdana" w:cs="Times New Roman"/>
        </w:rPr>
        <w:t xml:space="preserve"> uses </w:t>
      </w:r>
      <w:r>
        <w:rPr>
          <w:rFonts w:eastAsia="Verdana" w:cs="Times New Roman"/>
        </w:rPr>
        <w:t>Slack</w:t>
      </w:r>
      <w:r w:rsidRPr="000A7A47">
        <w:rPr>
          <w:rFonts w:eastAsia="Verdana" w:cs="Times New Roman"/>
        </w:rPr>
        <w:t xml:space="preserve"> for communications. Use it to talk to one another and to message me privately about our work or about your other experiences on campus.</w:t>
      </w:r>
      <w:r>
        <w:rPr>
          <w:rFonts w:eastAsia="Verdana" w:cs="Times New Roman"/>
        </w:rPr>
        <w:t xml:space="preserve"> I’ll be available in Slack Monday through Friday between the hours of 9 and 5. </w:t>
      </w:r>
    </w:p>
    <w:p w14:paraId="2DBD358F" w14:textId="77777777" w:rsidR="00FB5445" w:rsidRPr="00D1731B" w:rsidRDefault="00FB5445" w:rsidP="00007179">
      <w:pPr>
        <w:pStyle w:val="Heading2"/>
      </w:pPr>
      <w:r w:rsidRPr="00D1731B">
        <w:t>Office Hours</w:t>
      </w:r>
    </w:p>
    <w:p w14:paraId="4EBC735C" w14:textId="77777777" w:rsidR="00FB5445" w:rsidRPr="00D1731B" w:rsidRDefault="00FB5445" w:rsidP="00FB5445">
      <w:pPr>
        <w:widowControl w:val="0"/>
        <w:spacing w:after="0" w:line="240" w:lineRule="auto"/>
        <w:rPr>
          <w:rFonts w:cs="Times New Roman"/>
        </w:rPr>
      </w:pPr>
      <w:r w:rsidRPr="00D1731B">
        <w:rPr>
          <w:rFonts w:cs="Times New Roman"/>
        </w:rPr>
        <w:t xml:space="preserve">Take full advantage of my office hours; I will happily discuss project ideas as well as any other issue related to the course. I wear many hats during the time I am on campus and often have obligations elsewhere, so I can only guarantee that I will be in my office during posted hours, but feel free to e-mail me to set up an appointment if those times do not work for you. </w:t>
      </w:r>
    </w:p>
    <w:p w14:paraId="2EA2640B" w14:textId="77777777" w:rsidR="00FB5445" w:rsidRPr="00D1731B" w:rsidRDefault="00FB5445" w:rsidP="00FB5445">
      <w:pPr>
        <w:widowControl w:val="0"/>
        <w:spacing w:after="0" w:line="240" w:lineRule="auto"/>
        <w:rPr>
          <w:rFonts w:cs="Times New Roman"/>
        </w:rPr>
      </w:pPr>
      <w:r w:rsidRPr="00D1731B">
        <w:rPr>
          <w:rFonts w:cs="Times New Roman"/>
        </w:rPr>
        <w:t xml:space="preserve"> </w:t>
      </w:r>
    </w:p>
    <w:p w14:paraId="26E4C8BF" w14:textId="77777777" w:rsidR="00FB5445" w:rsidRPr="00D1731B" w:rsidRDefault="00FB5445" w:rsidP="00007179">
      <w:pPr>
        <w:pStyle w:val="Heading2"/>
      </w:pPr>
      <w:r w:rsidRPr="00D1731B">
        <w:t>The Writing Center</w:t>
      </w:r>
    </w:p>
    <w:p w14:paraId="31F61D8E" w14:textId="5EA13706" w:rsidR="00FB5445" w:rsidRPr="00D1731B" w:rsidRDefault="00FB5445" w:rsidP="00FB5445">
      <w:pPr>
        <w:widowControl w:val="0"/>
        <w:spacing w:after="0" w:line="240" w:lineRule="auto"/>
        <w:rPr>
          <w:rFonts w:cs="Times New Roman"/>
        </w:rPr>
      </w:pPr>
      <w:r w:rsidRPr="00D1731B">
        <w:rPr>
          <w:rFonts w:cs="Times New Roman"/>
        </w:rPr>
        <w:t xml:space="preserve">The staff at the Writing Center (Student Success Center, Room 1254) is happy to schedule weekly free appointments with students. You may stop into the center or give them a call at </w:t>
      </w:r>
      <w:r w:rsidRPr="00D1731B">
        <w:rPr>
          <w:rFonts w:cs="Times New Roman"/>
          <w:bCs/>
        </w:rPr>
        <w:t>618-650-2045</w:t>
      </w:r>
      <w:r w:rsidRPr="00D1731B">
        <w:rPr>
          <w:rFonts w:cs="Times New Roman"/>
        </w:rPr>
        <w:t xml:space="preserve">. For more information visit: </w:t>
      </w:r>
      <w:hyperlink r:id="rId10" w:history="1">
        <w:r w:rsidRPr="00D1731B">
          <w:rPr>
            <w:rStyle w:val="Hyperlink"/>
          </w:rPr>
          <w:t>http://www.siue.edu/IS/WRITING/index.html</w:t>
        </w:r>
      </w:hyperlink>
      <w:r w:rsidRPr="00D1731B">
        <w:rPr>
          <w:rFonts w:cs="Times New Roman"/>
        </w:rPr>
        <w:t>.</w:t>
      </w:r>
    </w:p>
    <w:p w14:paraId="49D8A614" w14:textId="77777777" w:rsidR="00FB5445" w:rsidRPr="00D1731B" w:rsidRDefault="00FB5445" w:rsidP="00FB5445">
      <w:pPr>
        <w:widowControl w:val="0"/>
        <w:spacing w:after="0" w:line="240" w:lineRule="auto"/>
        <w:rPr>
          <w:rFonts w:cs="Times New Roman"/>
          <w:i/>
        </w:rPr>
      </w:pPr>
    </w:p>
    <w:p w14:paraId="176830C6" w14:textId="77777777" w:rsidR="00FB5445" w:rsidRPr="00D1731B" w:rsidRDefault="00FB5445" w:rsidP="00007179">
      <w:pPr>
        <w:pStyle w:val="Heading2"/>
      </w:pPr>
      <w:r w:rsidRPr="00D1731B">
        <w:t>Blackboard</w:t>
      </w:r>
    </w:p>
    <w:p w14:paraId="533890EE" w14:textId="1040CFEC" w:rsidR="00E63159" w:rsidRPr="00E63159" w:rsidRDefault="00FB5445" w:rsidP="00E63159">
      <w:r w:rsidRPr="00E63159">
        <w:t xml:space="preserve">Our readings, assignments, and communications will be transmitted via the course’s Blackboard site. Experiment with it and become familiar with its organization. </w:t>
      </w:r>
      <w:r w:rsidR="00E63159" w:rsidRPr="00E63159">
        <w:t xml:space="preserve">Blackboard is the web-based course management system used at </w:t>
      </w:r>
      <w:proofErr w:type="spellStart"/>
      <w:r w:rsidR="00E63159" w:rsidRPr="00E63159">
        <w:t>SIUe</w:t>
      </w:r>
      <w:proofErr w:type="spellEnd"/>
      <w:r w:rsidR="00E63159" w:rsidRPr="00E63159">
        <w:t xml:space="preserve">. Through Blackboard, you may access the course syllabus and schedule, class slides in PDF format, homework assignments, your grades, links to online resources, announcements, and other materials relevant to the course. Access the Blackboard site by going to </w:t>
      </w:r>
      <w:hyperlink r:id="rId11" w:history="1">
        <w:r w:rsidR="00E63159" w:rsidRPr="00E63159">
          <w:rPr>
            <w:rStyle w:val="Hyperlink"/>
          </w:rPr>
          <w:t>http://bb.siue.edu/</w:t>
        </w:r>
      </w:hyperlink>
      <w:r w:rsidR="00E63159" w:rsidRPr="00E63159">
        <w:t xml:space="preserve">. Your Blackboard login is your email </w:t>
      </w:r>
      <w:proofErr w:type="gramStart"/>
      <w:r w:rsidR="00E63159" w:rsidRPr="00E63159">
        <w:t>username</w:t>
      </w:r>
      <w:proofErr w:type="gramEnd"/>
      <w:r w:rsidR="00E63159" w:rsidRPr="00E63159">
        <w:t xml:space="preserve"> and your Blackboard password is your email password. If you are having trouble uploading projects, speak to ITS (trying another web browser usually does the trick). I will not accept assignments via e-mail. Additional Blackboard resources include:</w:t>
      </w:r>
    </w:p>
    <w:p w14:paraId="3C1CD0B4" w14:textId="77777777" w:rsidR="00E63159" w:rsidRPr="00E63159" w:rsidRDefault="00E63159" w:rsidP="00E63159">
      <w:r w:rsidRPr="00E63159">
        <w:t xml:space="preserve">Blackboard Student Orientation Site:  </w:t>
      </w:r>
      <w:hyperlink r:id="rId12" w:history="1">
        <w:r w:rsidRPr="00E63159">
          <w:rPr>
            <w:rStyle w:val="Hyperlink"/>
          </w:rPr>
          <w:t>http://www.siue.edu/its/bb/index.shtml</w:t>
        </w:r>
      </w:hyperlink>
      <w:r w:rsidRPr="00E63159">
        <w:t xml:space="preserve"> </w:t>
      </w:r>
    </w:p>
    <w:p w14:paraId="38BC2C76" w14:textId="2FD349FA" w:rsidR="00E63159" w:rsidRPr="00FA46C1" w:rsidRDefault="00E63159" w:rsidP="00FA46C1">
      <w:r w:rsidRPr="00E63159">
        <w:t>Blackboard Help Line:  618-650-5500</w:t>
      </w:r>
    </w:p>
    <w:p w14:paraId="74049F57" w14:textId="77777777" w:rsidR="00FB5445" w:rsidRPr="00D1731B" w:rsidRDefault="00FB5445" w:rsidP="00007179">
      <w:pPr>
        <w:pStyle w:val="Heading2"/>
      </w:pPr>
      <w:r w:rsidRPr="00D1731B">
        <w:t>Services for Students Needing Accommodations</w:t>
      </w:r>
    </w:p>
    <w:p w14:paraId="59912A70" w14:textId="72FB491A" w:rsidR="00FB5445" w:rsidRPr="00D1731B" w:rsidRDefault="00FB5445" w:rsidP="00FB5445">
      <w:pPr>
        <w:widowControl w:val="0"/>
        <w:spacing w:after="0" w:line="240" w:lineRule="auto"/>
        <w:rPr>
          <w:rFonts w:cs="Times New Roman"/>
        </w:rPr>
      </w:pPr>
      <w:r w:rsidRPr="00D1731B">
        <w:rPr>
          <w:rFonts w:cs="Times New Roman"/>
        </w:rPr>
        <w:t xml:space="preserve">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w:t>
      </w:r>
      <w:proofErr w:type="gramStart"/>
      <w:r w:rsidRPr="00D1731B">
        <w:rPr>
          <w:rFonts w:cs="Times New Roman"/>
        </w:rPr>
        <w:t>is located in</w:t>
      </w:r>
      <w:proofErr w:type="gramEnd"/>
      <w:r w:rsidRPr="00D1731B">
        <w:rPr>
          <w:rFonts w:cs="Times New Roman"/>
        </w:rPr>
        <w:t xml:space="preserve"> the Student Success Center, Room 1203. You can also reach the office by emailing us </w:t>
      </w:r>
      <w:r w:rsidR="001B276B">
        <w:rPr>
          <w:rFonts w:cs="Times New Roman"/>
        </w:rPr>
        <w:t xml:space="preserve">at </w:t>
      </w:r>
      <w:hyperlink r:id="rId13" w:history="1">
        <w:r w:rsidR="001B276B" w:rsidRPr="00AE5321">
          <w:rPr>
            <w:rStyle w:val="Hyperlink"/>
            <w:rFonts w:cs="Times New Roman"/>
          </w:rPr>
          <w:t>myaccess@siue.edu</w:t>
        </w:r>
      </w:hyperlink>
      <w:r w:rsidR="001B276B">
        <w:rPr>
          <w:rFonts w:cs="Times New Roman"/>
        </w:rPr>
        <w:t xml:space="preserve"> </w:t>
      </w:r>
      <w:r w:rsidRPr="00D1731B">
        <w:rPr>
          <w:rFonts w:cs="Times New Roman"/>
        </w:rPr>
        <w:t>or by calling </w:t>
      </w:r>
      <w:hyperlink r:id="rId14" w:history="1">
        <w:r w:rsidRPr="00D1731B">
          <w:rPr>
            <w:rStyle w:val="Hyperlink"/>
            <w:rFonts w:cs="Times New Roman"/>
          </w:rPr>
          <w:t>618-650-3726</w:t>
        </w:r>
      </w:hyperlink>
      <w:r w:rsidRPr="00D1731B">
        <w:rPr>
          <w:rFonts w:cs="Times New Roman"/>
        </w:rPr>
        <w:t>.</w:t>
      </w:r>
      <w:r w:rsidR="001B276B">
        <w:rPr>
          <w:rFonts w:cs="Times New Roman"/>
        </w:rPr>
        <w:t xml:space="preserve"> </w:t>
      </w:r>
      <w:r w:rsidRPr="00D1731B">
        <w:rPr>
          <w:rFonts w:cs="Times New Roman"/>
        </w:rPr>
        <w:t xml:space="preserve">If you feel you would need additional help in the event of </w:t>
      </w:r>
      <w:proofErr w:type="gramStart"/>
      <w:r w:rsidRPr="00D1731B">
        <w:rPr>
          <w:rFonts w:cs="Times New Roman"/>
        </w:rPr>
        <w:t>an emergency situation</w:t>
      </w:r>
      <w:proofErr w:type="gramEnd"/>
      <w:r w:rsidRPr="00D1731B">
        <w:rPr>
          <w:rFonts w:cs="Times New Roman"/>
        </w:rPr>
        <w:t>, please notify your instructor to be shown the evacuation route and discuss specific needs for assistance.</w:t>
      </w:r>
    </w:p>
    <w:p w14:paraId="6F409DE1" w14:textId="77777777" w:rsidR="00FB5445" w:rsidRPr="00D1731B" w:rsidRDefault="00FB5445" w:rsidP="00FB5445">
      <w:pPr>
        <w:widowControl w:val="0"/>
        <w:spacing w:after="0" w:line="240" w:lineRule="auto"/>
        <w:rPr>
          <w:rFonts w:cs="Times New Roman"/>
        </w:rPr>
      </w:pPr>
    </w:p>
    <w:p w14:paraId="1CF5BAA6" w14:textId="77777777" w:rsidR="00FB5445" w:rsidRPr="00D1731B" w:rsidRDefault="00FB5445" w:rsidP="00007179">
      <w:pPr>
        <w:pStyle w:val="Heading2"/>
      </w:pPr>
      <w:r w:rsidRPr="00D1731B">
        <w:t>Mental Health</w:t>
      </w:r>
    </w:p>
    <w:p w14:paraId="1A063A2A" w14:textId="1E419CF8" w:rsidR="00FB5445" w:rsidRPr="00D1731B" w:rsidRDefault="00FB5445" w:rsidP="00FB5445">
      <w:pPr>
        <w:widowControl w:val="0"/>
        <w:spacing w:after="0" w:line="240" w:lineRule="auto"/>
        <w:rPr>
          <w:rFonts w:cs="Times New Roman"/>
        </w:rPr>
      </w:pPr>
      <w:r w:rsidRPr="00D1731B">
        <w:rPr>
          <w:rFonts w:cs="Times New Roman"/>
        </w:rPr>
        <w:t>The fast-paced life of a college student can be challenging, and I support your decision to prioritize mental health. You have access to counseling services on campus (Student Success Center, 0222); make an appointment by visiting </w:t>
      </w:r>
      <w:hyperlink r:id="rId15" w:history="1">
        <w:r w:rsidRPr="00D1731B">
          <w:rPr>
            <w:rStyle w:val="Hyperlink"/>
          </w:rPr>
          <w:t>cougarcare.siue.edu</w:t>
        </w:r>
      </w:hyperlink>
      <w:r w:rsidRPr="00D1731B">
        <w:rPr>
          <w:rFonts w:cs="Times New Roman"/>
        </w:rPr>
        <w:t> or calling (618-650-2842).</w:t>
      </w:r>
    </w:p>
    <w:p w14:paraId="21F4B779" w14:textId="77777777" w:rsidR="00FB5445" w:rsidRPr="00D1731B" w:rsidRDefault="00FB5445" w:rsidP="00007179">
      <w:pPr>
        <w:pStyle w:val="Heading2"/>
      </w:pPr>
      <w:r w:rsidRPr="00D1731B">
        <w:lastRenderedPageBreak/>
        <w:t>Diversity and Inclusion</w:t>
      </w:r>
    </w:p>
    <w:p w14:paraId="69ED98CD" w14:textId="1AACDBA6" w:rsidR="00FB5445" w:rsidRPr="00D1731B" w:rsidRDefault="00FB5445" w:rsidP="00FB5445">
      <w:pPr>
        <w:rPr>
          <w:rFonts w:eastAsia="Verdana" w:cs="Times New Roman"/>
          <w:color w:val="000000" w:themeColor="text1"/>
        </w:rPr>
      </w:pPr>
      <w:r w:rsidRPr="00D1731B">
        <w:rPr>
          <w:rFonts w:eastAsia="Verdana" w:cs="Times New Roman"/>
          <w:color w:val="000000" w:themeColor="text1"/>
        </w:rPr>
        <w:t xml:space="preserve">This </w:t>
      </w:r>
      <w:r w:rsidR="00E32A7A">
        <w:rPr>
          <w:rFonts w:eastAsia="Verdana" w:cs="Times New Roman"/>
          <w:color w:val="000000" w:themeColor="text1"/>
        </w:rPr>
        <w:t>pathway</w:t>
      </w:r>
      <w:r w:rsidRPr="00D1731B">
        <w:rPr>
          <w:rFonts w:eastAsia="Verdana" w:cs="Times New Roman"/>
          <w:color w:val="000000" w:themeColor="text1"/>
        </w:rPr>
        <w:t xml:space="preserve"> deliberately seeks to be on the cutting-edge of diversity efforts at the university, hence the racial demographics of CODES exceed the standards of most other classes and programs on campus. All students and faculty have the responsibility to co-create a classroom that affirms inclusion, equity, and social justice, where racism, sexism, classism, ableism, heterosexism, xenophobia, and other social pathologies are not tolerated. In addition to fully supporting the University's </w:t>
      </w:r>
      <w:hyperlink r:id="rId16" w:history="1">
        <w:r w:rsidRPr="00D1731B">
          <w:rPr>
            <w:rStyle w:val="Hyperlink"/>
            <w:rFonts w:eastAsia="Verdana" w:cs="Times New Roman"/>
          </w:rPr>
          <w:t>diversity statement</w:t>
        </w:r>
      </w:hyperlink>
      <w:r w:rsidRPr="00D1731B">
        <w:rPr>
          <w:rFonts w:eastAsia="Verdana" w:cs="Times New Roman"/>
          <w:color w:val="000000" w:themeColor="text1"/>
        </w:rPr>
        <w:t>, we plan to participate in regular conversations throughout the semester to consider additional barriers and opportunities associated with the evolving nature of diversity, equity, and inclusion initiatives both on campus and more broadly.</w:t>
      </w:r>
    </w:p>
    <w:p w14:paraId="5B0BCE82" w14:textId="77777777" w:rsidR="00FB5445" w:rsidRPr="00D1731B" w:rsidRDefault="00FB5445" w:rsidP="00007179">
      <w:pPr>
        <w:pStyle w:val="Heading2"/>
      </w:pPr>
      <w:r w:rsidRPr="00D1731B">
        <w:t>Academic and Other Student Services</w:t>
      </w:r>
    </w:p>
    <w:p w14:paraId="6EFE297D" w14:textId="77777777" w:rsidR="00FB5445" w:rsidRPr="00D1731B" w:rsidRDefault="00FB5445" w:rsidP="00FB5445">
      <w:pPr>
        <w:spacing w:after="120"/>
        <w:rPr>
          <w:rFonts w:eastAsia="Verdana" w:cs="Times New Roman"/>
          <w:color w:val="000000" w:themeColor="text1"/>
        </w:rPr>
      </w:pPr>
      <w:r w:rsidRPr="00D1731B">
        <w:rPr>
          <w:rFonts w:eastAsia="Verdana" w:cs="Times New Roman"/>
          <w:color w:val="000000" w:themeColor="text1"/>
        </w:rPr>
        <w:t>As an enrolled SIUE student, you have a variety of support available to you, including:</w:t>
      </w:r>
    </w:p>
    <w:p w14:paraId="278A9F91" w14:textId="77777777" w:rsidR="00FB5445" w:rsidRPr="00D1731B" w:rsidRDefault="00426419" w:rsidP="00FB5445">
      <w:pPr>
        <w:pStyle w:val="ListParagraph"/>
        <w:numPr>
          <w:ilvl w:val="0"/>
          <w:numId w:val="3"/>
        </w:numPr>
        <w:spacing w:after="120" w:line="240" w:lineRule="auto"/>
        <w:rPr>
          <w:rFonts w:ascii="Times New Roman" w:hAnsi="Times New Roman" w:cs="Times New Roman"/>
          <w:color w:val="000000" w:themeColor="text1"/>
        </w:rPr>
      </w:pPr>
      <w:hyperlink r:id="rId17">
        <w:r w:rsidR="00FB5445" w:rsidRPr="00D1731B">
          <w:rPr>
            <w:rStyle w:val="Hyperlink"/>
            <w:rFonts w:ascii="Times New Roman" w:eastAsia="Verdana" w:hAnsi="Times New Roman" w:cs="Times New Roman"/>
          </w:rPr>
          <w:t>Lovejoy Library Resources</w:t>
        </w:r>
      </w:hyperlink>
    </w:p>
    <w:p w14:paraId="0C183A99" w14:textId="77777777" w:rsidR="00FB5445" w:rsidRPr="00D1731B" w:rsidRDefault="00426419" w:rsidP="00FB5445">
      <w:pPr>
        <w:pStyle w:val="ListParagraph"/>
        <w:numPr>
          <w:ilvl w:val="0"/>
          <w:numId w:val="3"/>
        </w:numPr>
        <w:spacing w:after="120" w:line="240" w:lineRule="auto"/>
        <w:rPr>
          <w:rFonts w:ascii="Times New Roman" w:hAnsi="Times New Roman" w:cs="Times New Roman"/>
          <w:color w:val="000000" w:themeColor="text1"/>
        </w:rPr>
      </w:pPr>
      <w:hyperlink r:id="rId18">
        <w:r w:rsidR="00FB5445" w:rsidRPr="00D1731B">
          <w:rPr>
            <w:rStyle w:val="Hyperlink"/>
            <w:rFonts w:ascii="Times New Roman" w:eastAsia="Verdana" w:hAnsi="Times New Roman" w:cs="Times New Roman"/>
          </w:rPr>
          <w:t>Tutoring Resource Center</w:t>
        </w:r>
      </w:hyperlink>
    </w:p>
    <w:p w14:paraId="188CA68C" w14:textId="77777777" w:rsidR="00FB5445" w:rsidRPr="00D1731B" w:rsidRDefault="00426419" w:rsidP="00FB5445">
      <w:pPr>
        <w:pStyle w:val="ListParagraph"/>
        <w:numPr>
          <w:ilvl w:val="0"/>
          <w:numId w:val="3"/>
        </w:numPr>
        <w:spacing w:after="120" w:line="240" w:lineRule="auto"/>
        <w:rPr>
          <w:rFonts w:ascii="Times New Roman" w:hAnsi="Times New Roman" w:cs="Times New Roman"/>
          <w:color w:val="000000" w:themeColor="text1"/>
        </w:rPr>
      </w:pPr>
      <w:hyperlink r:id="rId19">
        <w:r w:rsidR="00FB5445" w:rsidRPr="00D1731B">
          <w:rPr>
            <w:rStyle w:val="Hyperlink"/>
            <w:rFonts w:ascii="Times New Roman" w:eastAsia="Verdana" w:hAnsi="Times New Roman" w:cs="Times New Roman"/>
          </w:rPr>
          <w:t>The Writing Center</w:t>
        </w:r>
      </w:hyperlink>
    </w:p>
    <w:p w14:paraId="66DE0DB7" w14:textId="77777777" w:rsidR="00FB5445" w:rsidRPr="00D1731B" w:rsidRDefault="00426419" w:rsidP="00FB5445">
      <w:pPr>
        <w:pStyle w:val="ListParagraph"/>
        <w:numPr>
          <w:ilvl w:val="0"/>
          <w:numId w:val="3"/>
        </w:numPr>
        <w:spacing w:after="120" w:line="240" w:lineRule="auto"/>
        <w:rPr>
          <w:rFonts w:ascii="Times New Roman" w:hAnsi="Times New Roman" w:cs="Times New Roman"/>
          <w:color w:val="000000" w:themeColor="text1"/>
        </w:rPr>
      </w:pPr>
      <w:hyperlink r:id="rId20">
        <w:r w:rsidR="00FB5445" w:rsidRPr="00D1731B">
          <w:rPr>
            <w:rStyle w:val="Hyperlink"/>
            <w:rFonts w:ascii="Times New Roman" w:eastAsia="Verdana" w:hAnsi="Times New Roman" w:cs="Times New Roman"/>
          </w:rPr>
          <w:t>Academic Advising</w:t>
        </w:r>
      </w:hyperlink>
    </w:p>
    <w:p w14:paraId="6FC122E8" w14:textId="77777777" w:rsidR="00FB5445" w:rsidRPr="00D1731B" w:rsidRDefault="00426419" w:rsidP="00FB5445">
      <w:pPr>
        <w:pStyle w:val="ListParagraph"/>
        <w:numPr>
          <w:ilvl w:val="0"/>
          <w:numId w:val="3"/>
        </w:numPr>
        <w:spacing w:after="120" w:line="240" w:lineRule="auto"/>
        <w:rPr>
          <w:rFonts w:ascii="Times New Roman" w:hAnsi="Times New Roman" w:cs="Times New Roman"/>
          <w:color w:val="000000" w:themeColor="text1"/>
        </w:rPr>
      </w:pPr>
      <w:hyperlink r:id="rId21">
        <w:r w:rsidR="00FB5445" w:rsidRPr="00D1731B">
          <w:rPr>
            <w:rStyle w:val="Hyperlink"/>
            <w:rFonts w:ascii="Times New Roman" w:eastAsia="Verdana" w:hAnsi="Times New Roman" w:cs="Times New Roman"/>
          </w:rPr>
          <w:t>Financial Aid</w:t>
        </w:r>
      </w:hyperlink>
    </w:p>
    <w:p w14:paraId="5F652108" w14:textId="77777777" w:rsidR="00FB5445" w:rsidRPr="00D1731B" w:rsidRDefault="00426419" w:rsidP="00FB5445">
      <w:pPr>
        <w:pStyle w:val="ListParagraph"/>
        <w:numPr>
          <w:ilvl w:val="0"/>
          <w:numId w:val="3"/>
        </w:numPr>
        <w:spacing w:after="120" w:line="240" w:lineRule="auto"/>
        <w:rPr>
          <w:rFonts w:ascii="Times New Roman" w:hAnsi="Times New Roman" w:cs="Times New Roman"/>
          <w:color w:val="000000" w:themeColor="text1"/>
        </w:rPr>
      </w:pPr>
      <w:hyperlink r:id="rId22">
        <w:r w:rsidR="00FB5445" w:rsidRPr="00D1731B">
          <w:rPr>
            <w:rStyle w:val="Hyperlink"/>
            <w:rFonts w:ascii="Times New Roman" w:eastAsia="Verdana" w:hAnsi="Times New Roman" w:cs="Times New Roman"/>
          </w:rPr>
          <w:t>Campus Events</w:t>
        </w:r>
      </w:hyperlink>
    </w:p>
    <w:p w14:paraId="45B10866" w14:textId="77777777" w:rsidR="00FB5445" w:rsidRPr="00D1731B" w:rsidRDefault="00426419" w:rsidP="00FB5445">
      <w:pPr>
        <w:pStyle w:val="ListParagraph"/>
        <w:numPr>
          <w:ilvl w:val="0"/>
          <w:numId w:val="3"/>
        </w:numPr>
        <w:spacing w:after="120" w:line="240" w:lineRule="auto"/>
        <w:rPr>
          <w:rFonts w:ascii="Times New Roman" w:hAnsi="Times New Roman" w:cs="Times New Roman"/>
          <w:color w:val="000000" w:themeColor="text1"/>
        </w:rPr>
      </w:pPr>
      <w:hyperlink r:id="rId23">
        <w:r w:rsidR="00FB5445" w:rsidRPr="00D1731B">
          <w:rPr>
            <w:rStyle w:val="Hyperlink"/>
            <w:rFonts w:ascii="Times New Roman" w:eastAsia="Verdana" w:hAnsi="Times New Roman" w:cs="Times New Roman"/>
          </w:rPr>
          <w:t>Counseling Services</w:t>
        </w:r>
      </w:hyperlink>
    </w:p>
    <w:p w14:paraId="7A2614B1" w14:textId="44E7FC6A" w:rsidR="00FB5445" w:rsidRPr="00D1731B" w:rsidRDefault="00FB5445" w:rsidP="00FB5445">
      <w:pPr>
        <w:widowControl w:val="0"/>
        <w:spacing w:after="0" w:line="240" w:lineRule="auto"/>
        <w:rPr>
          <w:rFonts w:cs="Times New Roman"/>
        </w:rPr>
      </w:pPr>
      <w:r w:rsidRPr="00D1731B">
        <w:rPr>
          <w:rFonts w:eastAsia="Verdana" w:cs="Times New Roman"/>
          <w:color w:val="000000" w:themeColor="text1"/>
        </w:rPr>
        <w:t>If you find that you need additional support, please reach out to me, and let me know.</w:t>
      </w:r>
    </w:p>
    <w:p w14:paraId="7BF21826" w14:textId="77777777" w:rsidR="00FB5445" w:rsidRPr="00D1731B" w:rsidRDefault="00FB5445" w:rsidP="00FB5445">
      <w:pPr>
        <w:widowControl w:val="0"/>
        <w:spacing w:after="0" w:line="240" w:lineRule="auto"/>
        <w:rPr>
          <w:rFonts w:cs="Times New Roman"/>
        </w:rPr>
      </w:pPr>
    </w:p>
    <w:p w14:paraId="1195612B" w14:textId="77777777" w:rsidR="00FB5445" w:rsidRPr="00D1731B" w:rsidRDefault="00FB5445" w:rsidP="00007179">
      <w:pPr>
        <w:pStyle w:val="Heading2"/>
      </w:pPr>
      <w:r w:rsidRPr="00D1731B">
        <w:t>Late Work</w:t>
      </w:r>
    </w:p>
    <w:p w14:paraId="2ABD6FBC" w14:textId="77777777" w:rsidR="00FB5445" w:rsidRPr="00D1731B" w:rsidRDefault="00FB5445" w:rsidP="00FB5445">
      <w:pPr>
        <w:widowControl w:val="0"/>
        <w:spacing w:after="0" w:line="240" w:lineRule="auto"/>
        <w:rPr>
          <w:rFonts w:cs="Times New Roman"/>
        </w:rPr>
      </w:pPr>
      <w:r w:rsidRPr="00D1731B">
        <w:rPr>
          <w:rFonts w:cs="Times New Roman"/>
        </w:rPr>
        <w:t>I will dock late work one letter grade for each day that passes beyond a due date. I am very flexible if I receive notice, so do not hesitate to contact me if you need an extension.</w:t>
      </w:r>
    </w:p>
    <w:p w14:paraId="40745338" w14:textId="77777777" w:rsidR="00FB5445" w:rsidRPr="00D1731B" w:rsidRDefault="00FB5445" w:rsidP="00FB5445">
      <w:pPr>
        <w:widowControl w:val="0"/>
        <w:spacing w:after="0" w:line="240" w:lineRule="auto"/>
        <w:rPr>
          <w:rFonts w:cs="Times New Roman"/>
        </w:rPr>
      </w:pPr>
    </w:p>
    <w:p w14:paraId="49A94F9A" w14:textId="77777777" w:rsidR="00FB5445" w:rsidRPr="00D1731B" w:rsidRDefault="00FB5445" w:rsidP="00007179">
      <w:pPr>
        <w:pStyle w:val="Heading2"/>
      </w:pPr>
      <w:r w:rsidRPr="00D1731B">
        <w:t>Plagiarism</w:t>
      </w:r>
    </w:p>
    <w:p w14:paraId="15629145" w14:textId="3519AC5A" w:rsidR="00FB5445" w:rsidRPr="00094ACF" w:rsidRDefault="00FB5445" w:rsidP="00FB5445">
      <w:pPr>
        <w:widowControl w:val="0"/>
        <w:spacing w:after="0" w:line="240" w:lineRule="auto"/>
        <w:rPr>
          <w:rFonts w:cs="Times New Roman"/>
          <w:b/>
        </w:rPr>
      </w:pPr>
      <w:r w:rsidRPr="00D1731B">
        <w:rPr>
          <w:rFonts w:cs="Times New Roman"/>
        </w:rPr>
        <w:t xml:space="preserve">A project with your name on it signifies that you are the author—that the wording and ideas are yours, with exceptions indicated by quotation marks and citations. Plagiarism is the unacknowledged use of others’ words or ideas. Professionals in English studies adhere to </w:t>
      </w:r>
      <w:hyperlink r:id="rId24" w:history="1">
        <w:r w:rsidRPr="00D1731B">
          <w:rPr>
            <w:rStyle w:val="Hyperlink"/>
          </w:rPr>
          <w:t>Modern Language Association</w:t>
        </w:r>
      </w:hyperlink>
      <w:r w:rsidRPr="00D1731B">
        <w:rPr>
          <w:rFonts w:cs="Times New Roman"/>
        </w:rPr>
        <w:t xml:space="preserve"> (MLA) style guidelines to avoid plagiarizing. Southern Illinois University Edwardsville specifically states that: “The University recognizes plagiarism as a serious academic offense. Plagiarism, the act of representing the work of another as one's own, may take two forms. It may consist of copying, paraphrasing or otherwise using the written or oral work of another without acknowledging the source, or it may consist of presenting oral or written course work prepared by another as one’s own.”  </w:t>
      </w:r>
      <w:r w:rsidRPr="00D1731B">
        <w:rPr>
          <w:rFonts w:cs="Times New Roman"/>
          <w:b/>
        </w:rPr>
        <w:t xml:space="preserve">Students who plagiarize are in danger of failing the course and will be reported to the </w:t>
      </w:r>
      <w:proofErr w:type="gramStart"/>
      <w:r w:rsidRPr="00D1731B">
        <w:rPr>
          <w:rFonts w:cs="Times New Roman"/>
          <w:b/>
        </w:rPr>
        <w:t>Provost</w:t>
      </w:r>
      <w:proofErr w:type="gramEnd"/>
      <w:r w:rsidRPr="00D1731B">
        <w:rPr>
          <w:rFonts w:cs="Times New Roman"/>
          <w:b/>
        </w:rPr>
        <w:t>—no exceptions.</w:t>
      </w:r>
    </w:p>
    <w:p w14:paraId="6D511188" w14:textId="77777777" w:rsidR="00094ACF" w:rsidRPr="00BB6507" w:rsidRDefault="00094ACF" w:rsidP="00094ACF">
      <w:pPr>
        <w:pStyle w:val="Heading1"/>
      </w:pPr>
      <w:r>
        <w:t xml:space="preserve">CODES Partners </w:t>
      </w:r>
    </w:p>
    <w:p w14:paraId="4853A30B" w14:textId="03ECF903" w:rsidR="00094ACF" w:rsidRDefault="00094ACF" w:rsidP="00094ACF">
      <w:pPr>
        <w:rPr>
          <w:rFonts w:eastAsia="Times New Roman" w:cs="Times New Roman"/>
          <w:color w:val="000000"/>
        </w:rPr>
      </w:pPr>
      <w:r>
        <w:rPr>
          <w:rFonts w:eastAsia="Times New Roman" w:cs="Times New Roman"/>
          <w:color w:val="000000"/>
        </w:rPr>
        <w:t xml:space="preserve">CODES is a partnership between several University programs and Centers; members of these University groups will make frequent appearances in and provides support for your CODES courses. </w:t>
      </w:r>
    </w:p>
    <w:p w14:paraId="4BA2A6E0" w14:textId="77777777" w:rsidR="00094ACF" w:rsidRDefault="00094ACF" w:rsidP="00094ACF">
      <w:pPr>
        <w:pStyle w:val="Heading2"/>
      </w:pPr>
      <w:r>
        <w:t>The IRIS Center</w:t>
      </w:r>
    </w:p>
    <w:p w14:paraId="30A5FE30" w14:textId="5210E21D" w:rsidR="00094ACF" w:rsidRPr="00BB6507" w:rsidRDefault="00094ACF" w:rsidP="00094ACF">
      <w:pPr>
        <w:rPr>
          <w:rFonts w:cs="Times New Roman"/>
        </w:rPr>
      </w:pPr>
      <w:r w:rsidRPr="00370A05">
        <w:rPr>
          <w:rFonts w:cs="Times New Roman"/>
        </w:rPr>
        <w:t>T</w:t>
      </w:r>
      <w:r w:rsidRPr="00BB6507">
        <w:rPr>
          <w:rFonts w:cs="Times New Roman"/>
        </w:rPr>
        <w:t xml:space="preserve">he IRIS Center at SIUE is an interdisciplinary facility designed to support scholarship </w:t>
      </w:r>
      <w:r w:rsidRPr="00370A05">
        <w:rPr>
          <w:rFonts w:cs="Times New Roman"/>
        </w:rPr>
        <w:t xml:space="preserve">and teaching </w:t>
      </w:r>
      <w:r w:rsidRPr="00BB6507">
        <w:rPr>
          <w:rFonts w:cs="Times New Roman"/>
        </w:rPr>
        <w:t>that applies digital content as a primary methodology.</w:t>
      </w:r>
      <w:r w:rsidRPr="00370A05">
        <w:rPr>
          <w:rFonts w:cs="Times New Roman"/>
        </w:rPr>
        <w:t xml:space="preserve"> IRIS Center staff offer instructional sessions on a variety of tools and software</w:t>
      </w:r>
      <w:r>
        <w:rPr>
          <w:rFonts w:cs="Times New Roman"/>
        </w:rPr>
        <w:t>, and s</w:t>
      </w:r>
      <w:r w:rsidRPr="00370A05">
        <w:rPr>
          <w:rFonts w:cs="Times New Roman"/>
        </w:rPr>
        <w:t xml:space="preserve">tudents can </w:t>
      </w:r>
      <w:r>
        <w:rPr>
          <w:rFonts w:cs="Times New Roman"/>
        </w:rPr>
        <w:t>visit the center for support in</w:t>
      </w:r>
      <w:r w:rsidRPr="00370A05">
        <w:rPr>
          <w:rFonts w:cs="Times New Roman"/>
        </w:rPr>
        <w:t xml:space="preserve"> design</w:t>
      </w:r>
      <w:r>
        <w:rPr>
          <w:rFonts w:cs="Times New Roman"/>
        </w:rPr>
        <w:t>ing</w:t>
      </w:r>
      <w:r w:rsidRPr="00370A05">
        <w:rPr>
          <w:rFonts w:cs="Times New Roman"/>
        </w:rPr>
        <w:t xml:space="preserve"> digital projects. The IRIS Center is particularly invested in </w:t>
      </w:r>
      <w:r>
        <w:rPr>
          <w:rFonts w:cs="Times New Roman"/>
        </w:rPr>
        <w:t xml:space="preserve">opportunities for students to learn by doing; our students </w:t>
      </w:r>
      <w:r w:rsidRPr="00370A05">
        <w:rPr>
          <w:rFonts w:eastAsia="Times New Roman" w:cs="Times New Roman"/>
          <w:color w:val="000000"/>
          <w:shd w:val="clear" w:color="auto" w:fill="FFFFFF"/>
        </w:rPr>
        <w:t xml:space="preserve">have complete fieldwork abroad, </w:t>
      </w:r>
      <w:r>
        <w:rPr>
          <w:rFonts w:eastAsia="Times New Roman" w:cs="Times New Roman"/>
          <w:color w:val="000000"/>
          <w:shd w:val="clear" w:color="auto" w:fill="FFFFFF"/>
        </w:rPr>
        <w:t>work with</w:t>
      </w:r>
      <w:r w:rsidRPr="00370A05">
        <w:rPr>
          <w:rFonts w:eastAsia="Times New Roman" w:cs="Times New Roman"/>
          <w:color w:val="000000"/>
          <w:shd w:val="clear" w:color="auto" w:fill="FFFFFF"/>
        </w:rPr>
        <w:t xml:space="preserve"> rare books, and serv</w:t>
      </w:r>
      <w:r>
        <w:rPr>
          <w:rFonts w:eastAsia="Times New Roman" w:cs="Times New Roman"/>
          <w:color w:val="000000"/>
          <w:shd w:val="clear" w:color="auto" w:fill="FFFFFF"/>
        </w:rPr>
        <w:t>e</w:t>
      </w:r>
      <w:r w:rsidRPr="00370A05">
        <w:rPr>
          <w:rFonts w:eastAsia="Times New Roman" w:cs="Times New Roman"/>
          <w:color w:val="000000"/>
          <w:shd w:val="clear" w:color="auto" w:fill="FFFFFF"/>
        </w:rPr>
        <w:t xml:space="preserve"> as mentors for digital humanities clubs at </w:t>
      </w:r>
      <w:r w:rsidRPr="00370A05">
        <w:rPr>
          <w:rFonts w:eastAsia="Times New Roman" w:cs="Times New Roman"/>
          <w:color w:val="000000"/>
          <w:shd w:val="clear" w:color="auto" w:fill="FFFFFF"/>
        </w:rPr>
        <w:lastRenderedPageBreak/>
        <w:t xml:space="preserve">secondary schools. </w:t>
      </w:r>
      <w:r>
        <w:rPr>
          <w:rFonts w:eastAsia="Times New Roman" w:cs="Times New Roman"/>
          <w:color w:val="000000"/>
          <w:shd w:val="clear" w:color="auto" w:fill="FFFFFF"/>
        </w:rPr>
        <w:t>In IRIS, students</w:t>
      </w:r>
      <w:r w:rsidRPr="00370A05">
        <w:rPr>
          <w:rFonts w:eastAsia="Times New Roman" w:cs="Times New Roman"/>
          <w:color w:val="000000"/>
          <w:shd w:val="clear" w:color="auto" w:fill="FFFFFF"/>
        </w:rPr>
        <w:t xml:space="preserve"> learn skills </w:t>
      </w:r>
      <w:r>
        <w:rPr>
          <w:rFonts w:eastAsia="Times New Roman" w:cs="Times New Roman"/>
          <w:color w:val="000000"/>
          <w:shd w:val="clear" w:color="auto" w:fill="FFFFFF"/>
        </w:rPr>
        <w:t xml:space="preserve">applicable to future careers </w:t>
      </w:r>
      <w:r w:rsidRPr="00370A05">
        <w:rPr>
          <w:rFonts w:eastAsia="Times New Roman" w:cs="Times New Roman"/>
          <w:color w:val="000000"/>
          <w:shd w:val="clear" w:color="auto" w:fill="FFFFFF"/>
        </w:rPr>
        <w:t xml:space="preserve">like writing for the web, web development, and data visualization. </w:t>
      </w:r>
      <w:r w:rsidRPr="00370A05">
        <w:rPr>
          <w:rFonts w:cs="Times New Roman"/>
        </w:rPr>
        <w:t xml:space="preserve">Visit </w:t>
      </w:r>
      <w:hyperlink r:id="rId25" w:history="1">
        <w:r w:rsidRPr="00370A05">
          <w:rPr>
            <w:rStyle w:val="Hyperlink"/>
            <w:rFonts w:cs="Times New Roman"/>
          </w:rPr>
          <w:t>https://iris.siue.edu</w:t>
        </w:r>
      </w:hyperlink>
      <w:r w:rsidRPr="00370A05">
        <w:rPr>
          <w:rFonts w:cs="Times New Roman"/>
        </w:rPr>
        <w:t xml:space="preserve"> to learn more about the IRIS Center.</w:t>
      </w:r>
    </w:p>
    <w:p w14:paraId="6B154297" w14:textId="77777777" w:rsidR="00094ACF" w:rsidRDefault="00094ACF" w:rsidP="00094ACF">
      <w:pPr>
        <w:pStyle w:val="Heading2"/>
      </w:pPr>
      <w:r w:rsidRPr="00BB6507">
        <w:t>SIUE Successful Communities Collaborative</w:t>
      </w:r>
    </w:p>
    <w:p w14:paraId="3FA2B633" w14:textId="6CBF5A02" w:rsidR="00094ACF" w:rsidRPr="00094ACF" w:rsidRDefault="00094ACF" w:rsidP="00094ACF">
      <w:pPr>
        <w:rPr>
          <w:rFonts w:eastAsia="Times New Roman" w:cs="Times New Roman"/>
          <w:color w:val="000000"/>
        </w:rPr>
      </w:pPr>
      <w:r w:rsidRPr="00BB6507">
        <w:rPr>
          <w:rFonts w:eastAsia="Times New Roman" w:cs="Times New Roman"/>
          <w:color w:val="000000"/>
        </w:rPr>
        <w:t>SIUE Successful Communities Collaborative (SSCC) is a cross-disciplinary program that supports yearlong partnerships between Illinois </w:t>
      </w:r>
      <w:r w:rsidRPr="00BB6507">
        <w:rPr>
          <w:rFonts w:eastAsia="Times New Roman" w:cs="Times New Roman"/>
          <w:color w:val="000000"/>
          <w:shd w:val="clear" w:color="auto" w:fill="FFFFFF"/>
        </w:rPr>
        <w:t>communities and SIUE </w:t>
      </w:r>
      <w:r w:rsidRPr="00BB6507">
        <w:rPr>
          <w:rFonts w:eastAsia="Times New Roman" w:cs="Times New Roman"/>
          <w:color w:val="000000"/>
        </w:rPr>
        <w:t xml:space="preserve">to advance local resiliency and sustainability based on community-identified environmental, </w:t>
      </w:r>
      <w:proofErr w:type="gramStart"/>
      <w:r w:rsidRPr="00BB6507">
        <w:rPr>
          <w:rFonts w:eastAsia="Times New Roman" w:cs="Times New Roman"/>
          <w:color w:val="000000"/>
        </w:rPr>
        <w:t>social</w:t>
      </w:r>
      <w:proofErr w:type="gramEnd"/>
      <w:r w:rsidRPr="00BB6507">
        <w:rPr>
          <w:rFonts w:eastAsia="Times New Roman" w:cs="Times New Roman"/>
          <w:color w:val="000000"/>
        </w:rPr>
        <w:t xml:space="preserve"> and economic issues and needs. SSCC's mission is to connect Illinois communities with SIUE students and faculty. The SSCC team is eager to support you and your cohort. Visit </w:t>
      </w:r>
      <w:hyperlink r:id="rId26" w:tooltip="https://www.siue.edu/successful-communities/index.shtml" w:history="1">
        <w:r w:rsidRPr="00BB6507">
          <w:rPr>
            <w:rFonts w:eastAsia="Times New Roman" w:cs="Times New Roman"/>
            <w:color w:val="0000FF"/>
            <w:u w:val="single"/>
          </w:rPr>
          <w:t>https://www.siue.edu/successful-communities/index.shtml</w:t>
        </w:r>
      </w:hyperlink>
      <w:r w:rsidRPr="00BB6507">
        <w:rPr>
          <w:rFonts w:eastAsia="Times New Roman" w:cs="Times New Roman"/>
          <w:color w:val="000000"/>
        </w:rPr>
        <w:t> to learn more about SSCC and the resources it has available to support your work. </w:t>
      </w:r>
    </w:p>
    <w:p w14:paraId="6034A1FC" w14:textId="77777777" w:rsidR="00094ACF" w:rsidRDefault="00094ACF" w:rsidP="00094ACF">
      <w:pPr>
        <w:pStyle w:val="Heading2"/>
      </w:pPr>
      <w:r>
        <w:t xml:space="preserve">The SIUE Truth, Racial Healing and Transformation Campus Center </w:t>
      </w:r>
    </w:p>
    <w:p w14:paraId="63632360" w14:textId="34F5BE61" w:rsidR="00094ACF" w:rsidRPr="00094ACF" w:rsidRDefault="00094ACF" w:rsidP="00094ACF">
      <w:pPr>
        <w:rPr>
          <w:rFonts w:eastAsia="Times New Roman" w:cs="Times New Roman"/>
          <w:szCs w:val="24"/>
        </w:rPr>
      </w:pPr>
      <w:r w:rsidRPr="00BB6507">
        <w:rPr>
          <w:rFonts w:cs="Times New Roman"/>
          <w:color w:val="000000"/>
        </w:rPr>
        <w:t>The SIUE Truth, Racial Healing and Transformation Campus Center (TRHT) seeks to dismantle a hierarchy of human value by connecting community agencies already engaged in anti-racism work, establishing new relationships between those community agencies and SIUE, and preparing students to work alongside community members as agents of social change. As equal partners with all stakeholders, we establish authentic, trusting relationships for the upbuilding of sustainable communities where people of all backgrounds can thrive. Visit </w:t>
      </w:r>
      <w:hyperlink r:id="rId27" w:history="1">
        <w:r w:rsidRPr="00BB6507">
          <w:rPr>
            <w:rStyle w:val="Hyperlink"/>
            <w:rFonts w:cs="Times New Roman"/>
          </w:rPr>
          <w:t>https://www.siue.edu/provost/trht/index.shtml</w:t>
        </w:r>
      </w:hyperlink>
      <w:r w:rsidRPr="00BB6507">
        <w:rPr>
          <w:rFonts w:cs="Times New Roman"/>
          <w:color w:val="000000"/>
        </w:rPr>
        <w:t> to learn more about TRHT, its goals, programs, and initiatives. </w:t>
      </w:r>
    </w:p>
    <w:p w14:paraId="44EE0C8C" w14:textId="77777777" w:rsidR="001B276B" w:rsidRPr="001B276B" w:rsidRDefault="001B276B" w:rsidP="00007179">
      <w:pPr>
        <w:pStyle w:val="Heading1"/>
      </w:pPr>
      <w:r w:rsidRPr="00D84BD1">
        <w:t>The Ins and Outs of Writing for Class</w:t>
      </w:r>
    </w:p>
    <w:p w14:paraId="743DDB31" w14:textId="77777777" w:rsidR="001B276B" w:rsidRPr="00D84BD1" w:rsidRDefault="001B276B" w:rsidP="00007179">
      <w:pPr>
        <w:pStyle w:val="Heading2"/>
      </w:pPr>
      <w:r w:rsidRPr="00D84BD1">
        <w:t>My Feedback</w:t>
      </w:r>
    </w:p>
    <w:p w14:paraId="040ED420" w14:textId="1E100E20" w:rsidR="001B276B" w:rsidRPr="00D84BD1" w:rsidRDefault="5C2DF067" w:rsidP="001B276B">
      <w:pPr>
        <w:spacing w:after="0"/>
      </w:pPr>
      <w:r>
        <w:t>Assignment sheets include a grading rubric to check your work against. I upload graded projects to the Blackboard grade book. I use Microsoft Word’s commenting feature, so be sure to open the document in Word. I only mark and explain grammatical errors the first time they appear, but that doesn’t mean there aren’t other instances of the mistake. At the bottom of the project, I paste your rubric alongside comments regarding your performance and score.</w:t>
      </w:r>
    </w:p>
    <w:p w14:paraId="47EC83B3" w14:textId="77777777" w:rsidR="001B276B" w:rsidRPr="00D84BD1" w:rsidRDefault="001B276B" w:rsidP="001B276B">
      <w:pPr>
        <w:spacing w:after="0"/>
      </w:pPr>
    </w:p>
    <w:p w14:paraId="57854D15" w14:textId="77777777" w:rsidR="001B276B" w:rsidRPr="00D84BD1" w:rsidRDefault="001B276B" w:rsidP="00007179">
      <w:pPr>
        <w:pStyle w:val="Heading2"/>
      </w:pPr>
      <w:r w:rsidRPr="00D84BD1">
        <w:t>Revising for a Better Grade</w:t>
      </w:r>
    </w:p>
    <w:p w14:paraId="4BE72663" w14:textId="5295663B" w:rsidR="00007179" w:rsidRDefault="001B276B" w:rsidP="00094ACF">
      <w:pPr>
        <w:spacing w:after="0"/>
      </w:pPr>
      <w:r>
        <w:t>Y</w:t>
      </w:r>
      <w:r w:rsidRPr="00D84BD1">
        <w:t xml:space="preserve">ou may revise </w:t>
      </w:r>
      <w:r>
        <w:t xml:space="preserve">any project </w:t>
      </w:r>
      <w:r w:rsidRPr="00D84BD1">
        <w:t xml:space="preserve">for a better grade. To do so, you must meet with me before revising. Bring a printed copy of your project with my comments and a list outlining your plans for revision. Revisions are due a week after the scheduled meeting. </w:t>
      </w:r>
    </w:p>
    <w:p w14:paraId="0C664A56" w14:textId="792CEF59" w:rsidR="00FB5445" w:rsidRPr="0073062F" w:rsidRDefault="0073062F" w:rsidP="00007179">
      <w:pPr>
        <w:pStyle w:val="Heading1"/>
      </w:pPr>
      <w:r w:rsidRPr="0073062F">
        <w:t>Course Schedule</w:t>
      </w:r>
    </w:p>
    <w:p w14:paraId="4B3E72F3" w14:textId="48F29E8D" w:rsidR="00FB5445" w:rsidRDefault="0073062F" w:rsidP="0073062F">
      <w:pPr>
        <w:widowControl w:val="0"/>
        <w:spacing w:after="0" w:line="240" w:lineRule="auto"/>
        <w:rPr>
          <w:rFonts w:cs="Times New Roman"/>
        </w:rPr>
      </w:pPr>
      <w:r>
        <w:rPr>
          <w:rFonts w:cs="Times New Roman"/>
        </w:rPr>
        <w:t>**</w:t>
      </w:r>
      <w:r w:rsidR="00FB5445" w:rsidRPr="00D1731B">
        <w:rPr>
          <w:rFonts w:cs="Times New Roman"/>
        </w:rPr>
        <w:t>All dates are tentative and may be changed if necessary</w:t>
      </w:r>
    </w:p>
    <w:p w14:paraId="1EB95992" w14:textId="77777777" w:rsidR="0073062F" w:rsidRPr="00D1731B" w:rsidRDefault="0073062F" w:rsidP="0073062F">
      <w:pPr>
        <w:widowControl w:val="0"/>
        <w:spacing w:after="0" w:line="240" w:lineRule="auto"/>
        <w:rPr>
          <w:rFonts w:cs="Times New Roman"/>
        </w:rPr>
      </w:pPr>
    </w:p>
    <w:p w14:paraId="35CCA67A" w14:textId="77777777" w:rsidR="00FB5445" w:rsidRPr="00D1731B" w:rsidRDefault="00FB5445" w:rsidP="00FB5445">
      <w:pPr>
        <w:widowControl w:val="0"/>
        <w:spacing w:after="0" w:line="240" w:lineRule="auto"/>
        <w:rPr>
          <w:rFonts w:cs="Times New Roman"/>
          <w:b/>
        </w:rPr>
      </w:pPr>
      <w:r w:rsidRPr="00D1731B">
        <w:rPr>
          <w:rFonts w:cs="Times New Roman"/>
          <w:b/>
        </w:rPr>
        <w:t>Week 1</w:t>
      </w:r>
    </w:p>
    <w:p w14:paraId="071B53C4" w14:textId="79613D7C" w:rsidR="00FB5445" w:rsidRPr="00D1731B" w:rsidRDefault="5C2DF067" w:rsidP="00FB5445">
      <w:pPr>
        <w:widowControl w:val="0"/>
        <w:spacing w:after="0" w:line="240" w:lineRule="auto"/>
        <w:rPr>
          <w:rFonts w:cs="Times New Roman"/>
        </w:rPr>
      </w:pPr>
      <w:r w:rsidRPr="5C2DF067">
        <w:rPr>
          <w:rFonts w:cs="Times New Roman"/>
        </w:rPr>
        <w:t>date- Syllabus, Introductions, defining wicked problems</w:t>
      </w:r>
    </w:p>
    <w:p w14:paraId="3E693795" w14:textId="77777777" w:rsidR="00FB5445" w:rsidRPr="00D1731B" w:rsidRDefault="00FB5445" w:rsidP="00FB5445">
      <w:pPr>
        <w:widowControl w:val="0"/>
        <w:spacing w:after="0" w:line="240" w:lineRule="auto"/>
        <w:rPr>
          <w:rFonts w:cs="Times New Roman"/>
        </w:rPr>
      </w:pPr>
    </w:p>
    <w:p w14:paraId="65861D80" w14:textId="79BAFA56" w:rsidR="00FB5445" w:rsidRPr="00D1731B" w:rsidRDefault="5C2DF067" w:rsidP="00FB5445">
      <w:pPr>
        <w:widowControl w:val="0"/>
        <w:spacing w:after="0" w:line="240" w:lineRule="auto"/>
        <w:rPr>
          <w:rFonts w:cs="Times New Roman"/>
        </w:rPr>
      </w:pPr>
      <w:r w:rsidRPr="5C2DF067">
        <w:rPr>
          <w:rFonts w:cs="Times New Roman"/>
        </w:rPr>
        <w:t xml:space="preserve">date- Activities analyzing personal priorities and goals </w:t>
      </w:r>
    </w:p>
    <w:p w14:paraId="6526B78D" w14:textId="77777777" w:rsidR="00FB5445" w:rsidRPr="00D1731B" w:rsidRDefault="00FB5445" w:rsidP="00FB5445">
      <w:pPr>
        <w:widowControl w:val="0"/>
        <w:spacing w:after="0" w:line="240" w:lineRule="auto"/>
        <w:jc w:val="center"/>
        <w:rPr>
          <w:rFonts w:cs="Times New Roman"/>
          <w:b/>
        </w:rPr>
      </w:pPr>
    </w:p>
    <w:p w14:paraId="195C8653" w14:textId="77777777" w:rsidR="00FB5445" w:rsidRPr="00D1731B" w:rsidRDefault="00FB5445" w:rsidP="00FB5445">
      <w:pPr>
        <w:widowControl w:val="0"/>
        <w:spacing w:after="0" w:line="240" w:lineRule="auto"/>
        <w:rPr>
          <w:rFonts w:cs="Times New Roman"/>
          <w:b/>
        </w:rPr>
      </w:pPr>
      <w:r w:rsidRPr="00D1731B">
        <w:rPr>
          <w:rFonts w:cs="Times New Roman"/>
          <w:b/>
        </w:rPr>
        <w:t>Week 2</w:t>
      </w:r>
    </w:p>
    <w:p w14:paraId="0D99D96D" w14:textId="1E5EE6B0" w:rsidR="00FB5445" w:rsidRPr="00D1731B" w:rsidRDefault="5C2DF067" w:rsidP="5C2DF067">
      <w:pPr>
        <w:widowControl w:val="0"/>
        <w:spacing w:after="0" w:line="240" w:lineRule="auto"/>
        <w:rPr>
          <w:rFonts w:cs="Times New Roman"/>
        </w:rPr>
      </w:pPr>
      <w:r w:rsidRPr="5C2DF067">
        <w:rPr>
          <w:rFonts w:cs="Times New Roman"/>
        </w:rPr>
        <w:t xml:space="preserve">date- Read </w:t>
      </w:r>
      <w:r w:rsidRPr="5C2DF067">
        <w:rPr>
          <w:rFonts w:cs="Times New Roman"/>
          <w:i/>
          <w:iCs/>
        </w:rPr>
        <w:t>Sustainable World</w:t>
      </w:r>
      <w:r w:rsidRPr="5C2DF067">
        <w:rPr>
          <w:rFonts w:cs="Times New Roman"/>
        </w:rPr>
        <w:t xml:space="preserve">, Chapter 2, “Wicked Problems and their Resolution”; read </w:t>
      </w:r>
      <w:proofErr w:type="spellStart"/>
      <w:r w:rsidRPr="5C2DF067">
        <w:rPr>
          <w:rFonts w:cs="Times New Roman"/>
        </w:rPr>
        <w:t>Sarra</w:t>
      </w:r>
      <w:proofErr w:type="spellEnd"/>
      <w:r w:rsidRPr="5C2DF067">
        <w:rPr>
          <w:rFonts w:cs="Times New Roman"/>
        </w:rPr>
        <w:t xml:space="preserve"> </w:t>
      </w:r>
      <w:proofErr w:type="spellStart"/>
      <w:r w:rsidRPr="5C2DF067">
        <w:rPr>
          <w:rFonts w:cs="Times New Roman"/>
        </w:rPr>
        <w:t>Gibbens</w:t>
      </w:r>
      <w:proofErr w:type="spellEnd"/>
      <w:r w:rsidRPr="5C2DF067">
        <w:rPr>
          <w:rFonts w:cs="Times New Roman"/>
        </w:rPr>
        <w:t xml:space="preserve">, “Hurricane Katrina Explained” from </w:t>
      </w:r>
      <w:r w:rsidRPr="5C2DF067">
        <w:rPr>
          <w:rFonts w:cs="Times New Roman"/>
          <w:i/>
          <w:iCs/>
        </w:rPr>
        <w:t>National Geographic</w:t>
      </w:r>
      <w:r w:rsidRPr="5C2DF067">
        <w:rPr>
          <w:rFonts w:cs="Times New Roman"/>
        </w:rPr>
        <w:t xml:space="preserve"> on Bb; groups present overview of research team topics </w:t>
      </w:r>
    </w:p>
    <w:p w14:paraId="6236D1B5" w14:textId="77777777" w:rsidR="00FB5445" w:rsidRPr="00D1731B" w:rsidRDefault="00FB5445" w:rsidP="00FB5445">
      <w:pPr>
        <w:widowControl w:val="0"/>
        <w:spacing w:after="0" w:line="240" w:lineRule="auto"/>
        <w:rPr>
          <w:rFonts w:cs="Times New Roman"/>
          <w:b/>
          <w:i/>
        </w:rPr>
      </w:pPr>
    </w:p>
    <w:p w14:paraId="6C1805E9" w14:textId="191E061D" w:rsidR="00FB5445" w:rsidRPr="00D1731B" w:rsidRDefault="5C2DF067" w:rsidP="00FB5445">
      <w:pPr>
        <w:widowControl w:val="0"/>
        <w:spacing w:after="0" w:line="240" w:lineRule="auto"/>
        <w:rPr>
          <w:rFonts w:cs="Times New Roman"/>
        </w:rPr>
      </w:pPr>
      <w:r w:rsidRPr="5C2DF067">
        <w:rPr>
          <w:rFonts w:cs="Times New Roman"/>
        </w:rPr>
        <w:t xml:space="preserve">date- Read </w:t>
      </w:r>
      <w:r w:rsidRPr="5C2DF067">
        <w:rPr>
          <w:rFonts w:cs="Times New Roman"/>
          <w:i/>
          <w:iCs/>
        </w:rPr>
        <w:t>Writing in the Disciplines</w:t>
      </w:r>
      <w:r w:rsidRPr="5C2DF067">
        <w:rPr>
          <w:rFonts w:cs="Times New Roman"/>
        </w:rPr>
        <w:t xml:space="preserve">, Chapter 1, “Active Critical Reading,” and in Chapter 15, Helena </w:t>
      </w:r>
      <w:r w:rsidRPr="5C2DF067">
        <w:rPr>
          <w:rFonts w:cs="Times New Roman"/>
        </w:rPr>
        <w:lastRenderedPageBreak/>
        <w:t xml:space="preserve">Maria </w:t>
      </w:r>
      <w:proofErr w:type="spellStart"/>
      <w:r w:rsidRPr="5C2DF067">
        <w:rPr>
          <w:rFonts w:cs="Times New Roman"/>
        </w:rPr>
        <w:t>Viramontes’s</w:t>
      </w:r>
      <w:proofErr w:type="spellEnd"/>
      <w:r w:rsidRPr="5C2DF067">
        <w:rPr>
          <w:rFonts w:cs="Times New Roman"/>
        </w:rPr>
        <w:t xml:space="preserve"> “Snapshots”; discuss personal digital project #1: the personal video essay</w:t>
      </w:r>
    </w:p>
    <w:p w14:paraId="70A7B0D4" w14:textId="77777777" w:rsidR="00FB5445" w:rsidRPr="00D1731B" w:rsidRDefault="00FB5445" w:rsidP="00FB5445">
      <w:pPr>
        <w:widowControl w:val="0"/>
        <w:spacing w:after="0" w:line="240" w:lineRule="auto"/>
        <w:rPr>
          <w:rFonts w:cs="Times New Roman"/>
        </w:rPr>
      </w:pPr>
    </w:p>
    <w:p w14:paraId="6C37B883" w14:textId="77777777" w:rsidR="00FB5445" w:rsidRPr="00D1731B" w:rsidRDefault="00FB5445" w:rsidP="00FB5445">
      <w:pPr>
        <w:widowControl w:val="0"/>
        <w:spacing w:after="0" w:line="240" w:lineRule="auto"/>
        <w:rPr>
          <w:rFonts w:cs="Times New Roman"/>
          <w:b/>
        </w:rPr>
      </w:pPr>
      <w:r w:rsidRPr="00D1731B">
        <w:rPr>
          <w:rFonts w:cs="Times New Roman"/>
          <w:b/>
        </w:rPr>
        <w:t>Week 3</w:t>
      </w:r>
    </w:p>
    <w:p w14:paraId="30AE7167" w14:textId="04860BBD" w:rsidR="00FB5445" w:rsidRPr="00D1731B" w:rsidRDefault="5C2DF067" w:rsidP="00FB5445">
      <w:pPr>
        <w:widowControl w:val="0"/>
        <w:spacing w:after="0" w:line="240" w:lineRule="auto"/>
        <w:rPr>
          <w:rFonts w:cs="Times New Roman"/>
        </w:rPr>
      </w:pPr>
      <w:r w:rsidRPr="5C2DF067">
        <w:rPr>
          <w:rFonts w:cs="Times New Roman"/>
        </w:rPr>
        <w:t xml:space="preserve">date- What is multimodal writing and writing for the web; read </w:t>
      </w:r>
      <w:r w:rsidRPr="5C2DF067">
        <w:rPr>
          <w:rFonts w:cs="Times New Roman"/>
          <w:i/>
          <w:iCs/>
        </w:rPr>
        <w:t xml:space="preserve">Writing for the Disciplines, </w:t>
      </w:r>
      <w:r w:rsidRPr="5C2DF067">
        <w:rPr>
          <w:rFonts w:cs="Times New Roman"/>
        </w:rPr>
        <w:t>Ch. 5, “Visual Analysis” and Ch. 16, “Three Visual Portfolios”</w:t>
      </w:r>
    </w:p>
    <w:p w14:paraId="2F4140FB" w14:textId="77777777" w:rsidR="00FB5445" w:rsidRPr="00D1731B" w:rsidRDefault="00FB5445" w:rsidP="00FB5445">
      <w:pPr>
        <w:widowControl w:val="0"/>
        <w:spacing w:after="0" w:line="240" w:lineRule="auto"/>
        <w:rPr>
          <w:rFonts w:cs="Times New Roman"/>
        </w:rPr>
      </w:pPr>
    </w:p>
    <w:p w14:paraId="75669860" w14:textId="1B98A22B" w:rsidR="00FB5445" w:rsidRPr="00D1731B" w:rsidRDefault="5C2DF067" w:rsidP="00FB5445">
      <w:pPr>
        <w:widowControl w:val="0"/>
        <w:spacing w:after="0" w:line="240" w:lineRule="auto"/>
        <w:rPr>
          <w:rFonts w:cs="Times New Roman"/>
        </w:rPr>
      </w:pPr>
      <w:r w:rsidRPr="5C2DF067">
        <w:rPr>
          <w:rFonts w:cs="Times New Roman"/>
        </w:rPr>
        <w:t>date- Analyzing the elements of storytelling, learning to storyboard</w:t>
      </w:r>
    </w:p>
    <w:p w14:paraId="7BF087BE" w14:textId="77777777" w:rsidR="00FB5445" w:rsidRPr="00D1731B" w:rsidRDefault="00FB5445" w:rsidP="00FB5445">
      <w:pPr>
        <w:widowControl w:val="0"/>
        <w:spacing w:after="0" w:line="240" w:lineRule="auto"/>
        <w:rPr>
          <w:rFonts w:cs="Times New Roman"/>
          <w:b/>
        </w:rPr>
      </w:pPr>
    </w:p>
    <w:p w14:paraId="55948161" w14:textId="77777777" w:rsidR="00FB5445" w:rsidRPr="00D1731B" w:rsidRDefault="00FB5445" w:rsidP="00FB5445">
      <w:pPr>
        <w:widowControl w:val="0"/>
        <w:spacing w:after="0" w:line="240" w:lineRule="auto"/>
        <w:rPr>
          <w:rFonts w:cs="Times New Roman"/>
          <w:b/>
        </w:rPr>
      </w:pPr>
      <w:r w:rsidRPr="00D1731B">
        <w:rPr>
          <w:rFonts w:cs="Times New Roman"/>
          <w:b/>
        </w:rPr>
        <w:t>Week 4</w:t>
      </w:r>
    </w:p>
    <w:p w14:paraId="3D343BBB" w14:textId="478D596E" w:rsidR="00FB5445" w:rsidRPr="00D1731B" w:rsidRDefault="5C2DF067" w:rsidP="00FB5445">
      <w:pPr>
        <w:widowControl w:val="0"/>
        <w:spacing w:after="0" w:line="240" w:lineRule="auto"/>
        <w:rPr>
          <w:rFonts w:cs="Times New Roman"/>
        </w:rPr>
      </w:pPr>
      <w:r w:rsidRPr="5C2DF067">
        <w:rPr>
          <w:rFonts w:cs="Times New Roman"/>
        </w:rPr>
        <w:t>date and date- In-class workshop</w:t>
      </w:r>
    </w:p>
    <w:p w14:paraId="17E45871" w14:textId="77777777" w:rsidR="00FB5445" w:rsidRPr="00D1731B" w:rsidRDefault="00FB5445" w:rsidP="00FB5445">
      <w:pPr>
        <w:widowControl w:val="0"/>
        <w:spacing w:after="0" w:line="240" w:lineRule="auto"/>
        <w:rPr>
          <w:rFonts w:cs="Times New Roman"/>
        </w:rPr>
      </w:pPr>
    </w:p>
    <w:p w14:paraId="2E21A2EB" w14:textId="77777777" w:rsidR="00FB5445" w:rsidRPr="00D1731B" w:rsidRDefault="00FB5445" w:rsidP="00FB5445">
      <w:pPr>
        <w:widowControl w:val="0"/>
        <w:spacing w:after="0" w:line="240" w:lineRule="auto"/>
        <w:rPr>
          <w:rFonts w:cs="Times New Roman"/>
          <w:b/>
          <w:u w:val="single"/>
        </w:rPr>
      </w:pPr>
      <w:r w:rsidRPr="00D1731B">
        <w:rPr>
          <w:rFonts w:cs="Times New Roman"/>
          <w:b/>
        </w:rPr>
        <w:t>Week 5</w:t>
      </w:r>
    </w:p>
    <w:p w14:paraId="5B73F03B" w14:textId="3B4507F1" w:rsidR="00FB5445" w:rsidRPr="00D1731B" w:rsidRDefault="5C2DF067" w:rsidP="00FB5445">
      <w:pPr>
        <w:widowControl w:val="0"/>
        <w:spacing w:after="0" w:line="240" w:lineRule="auto"/>
        <w:rPr>
          <w:rFonts w:cs="Times New Roman"/>
        </w:rPr>
      </w:pPr>
      <w:r w:rsidRPr="5C2DF067">
        <w:rPr>
          <w:rFonts w:cs="Times New Roman"/>
        </w:rPr>
        <w:t xml:space="preserve">date- Read </w:t>
      </w:r>
      <w:r w:rsidRPr="5C2DF067">
        <w:rPr>
          <w:rFonts w:cs="Times New Roman"/>
          <w:i/>
          <w:iCs/>
        </w:rPr>
        <w:t>Writing in the Disciplines</w:t>
      </w:r>
      <w:r w:rsidRPr="5C2DF067">
        <w:rPr>
          <w:rFonts w:cs="Times New Roman"/>
        </w:rPr>
        <w:t xml:space="preserve"> Ch. 3, “Critical Analysis”; </w:t>
      </w:r>
      <w:r w:rsidRPr="5C2DF067">
        <w:rPr>
          <w:rFonts w:cs="Times New Roman"/>
          <w:i/>
          <w:iCs/>
        </w:rPr>
        <w:t>Sustainable World</w:t>
      </w:r>
      <w:r w:rsidRPr="5C2DF067">
        <w:rPr>
          <w:rFonts w:cs="Times New Roman"/>
        </w:rPr>
        <w:t xml:space="preserve">, Ch. 3, “Current Stage Analysis”; Kelly </w:t>
      </w:r>
      <w:proofErr w:type="spellStart"/>
      <w:r w:rsidRPr="5C2DF067">
        <w:rPr>
          <w:rFonts w:cs="Times New Roman"/>
        </w:rPr>
        <w:t>Servick</w:t>
      </w:r>
      <w:proofErr w:type="spellEnd"/>
      <w:r w:rsidRPr="5C2DF067">
        <w:rPr>
          <w:rFonts w:cs="Times New Roman"/>
        </w:rPr>
        <w:t xml:space="preserve">, “More Than 12 years After Hurricane Katrina, Scientists are Learning What Makes Some Survivors More Resilient than Others” from </w:t>
      </w:r>
      <w:r w:rsidRPr="5C2DF067">
        <w:rPr>
          <w:rFonts w:cs="Times New Roman"/>
          <w:i/>
          <w:iCs/>
        </w:rPr>
        <w:t xml:space="preserve">Science Magazine </w:t>
      </w:r>
      <w:r w:rsidRPr="5C2DF067">
        <w:rPr>
          <w:rFonts w:cs="Times New Roman"/>
        </w:rPr>
        <w:t>on Bb; discuss DP#2/ Speech #1: building an argument</w:t>
      </w:r>
    </w:p>
    <w:p w14:paraId="09D3DFA1" w14:textId="77777777" w:rsidR="00FB5445" w:rsidRPr="00D1731B" w:rsidRDefault="00FB5445" w:rsidP="00FB5445">
      <w:pPr>
        <w:widowControl w:val="0"/>
        <w:spacing w:after="0" w:line="240" w:lineRule="auto"/>
        <w:rPr>
          <w:rFonts w:cs="Times New Roman"/>
        </w:rPr>
      </w:pPr>
    </w:p>
    <w:p w14:paraId="2036CEF3" w14:textId="1D36888F" w:rsidR="00FB5445" w:rsidRPr="00D1731B" w:rsidRDefault="5C2DF067" w:rsidP="00FB5445">
      <w:pPr>
        <w:widowControl w:val="0"/>
        <w:spacing w:after="0" w:line="240" w:lineRule="auto"/>
        <w:rPr>
          <w:rFonts w:cs="Times New Roman"/>
        </w:rPr>
      </w:pPr>
      <w:r w:rsidRPr="5C2DF067">
        <w:rPr>
          <w:rFonts w:cs="Times New Roman"/>
        </w:rPr>
        <w:t xml:space="preserve">date- Read Keith Payne, from </w:t>
      </w:r>
      <w:r w:rsidRPr="5C2DF067">
        <w:rPr>
          <w:rFonts w:cs="Times New Roman"/>
          <w:i/>
          <w:iCs/>
        </w:rPr>
        <w:t>The Broken Ladder: How Inequality Affects the Way We Think Live and Die</w:t>
      </w:r>
      <w:r w:rsidRPr="5C2DF067">
        <w:rPr>
          <w:rFonts w:cs="Times New Roman"/>
        </w:rPr>
        <w:t>, Bb; discuss speech organization</w:t>
      </w:r>
    </w:p>
    <w:p w14:paraId="71AE013D" w14:textId="77777777" w:rsidR="00FB5445" w:rsidRPr="00D1731B" w:rsidRDefault="00FB5445" w:rsidP="00FB5445">
      <w:pPr>
        <w:widowControl w:val="0"/>
        <w:spacing w:after="0" w:line="240" w:lineRule="auto"/>
        <w:rPr>
          <w:rFonts w:cs="Times New Roman"/>
          <w:i/>
        </w:rPr>
      </w:pPr>
    </w:p>
    <w:p w14:paraId="3B726D82" w14:textId="700BECD3" w:rsidR="00FB5445" w:rsidRPr="00D1731B" w:rsidRDefault="00FB5445" w:rsidP="00FB5445">
      <w:pPr>
        <w:widowControl w:val="0"/>
        <w:spacing w:after="0" w:line="240" w:lineRule="auto"/>
        <w:rPr>
          <w:rFonts w:cs="Times New Roman"/>
          <w:b/>
        </w:rPr>
      </w:pPr>
      <w:r w:rsidRPr="00D1731B">
        <w:rPr>
          <w:rFonts w:cs="Times New Roman"/>
          <w:b/>
        </w:rPr>
        <w:t xml:space="preserve">DP #1: The Personal Video Essay Due by end of day </w:t>
      </w:r>
      <w:r w:rsidR="002B5AE5" w:rsidRPr="00D1731B">
        <w:rPr>
          <w:rFonts w:cs="Times New Roman"/>
          <w:b/>
        </w:rPr>
        <w:t>DATE</w:t>
      </w:r>
    </w:p>
    <w:p w14:paraId="2FDFE0E1" w14:textId="77777777" w:rsidR="00FB5445" w:rsidRPr="00D1731B" w:rsidRDefault="00FB5445" w:rsidP="00FB5445">
      <w:pPr>
        <w:widowControl w:val="0"/>
        <w:spacing w:after="0" w:line="240" w:lineRule="auto"/>
        <w:rPr>
          <w:rFonts w:cs="Times New Roman"/>
          <w:i/>
        </w:rPr>
      </w:pPr>
    </w:p>
    <w:p w14:paraId="3AC2EA9C" w14:textId="77777777" w:rsidR="00FB5445" w:rsidRPr="00D1731B" w:rsidRDefault="00FB5445" w:rsidP="00FB5445">
      <w:pPr>
        <w:widowControl w:val="0"/>
        <w:spacing w:after="0" w:line="240" w:lineRule="auto"/>
        <w:rPr>
          <w:rFonts w:cs="Times New Roman"/>
          <w:b/>
        </w:rPr>
      </w:pPr>
      <w:r w:rsidRPr="00D1731B">
        <w:rPr>
          <w:rFonts w:cs="Times New Roman"/>
          <w:b/>
        </w:rPr>
        <w:t>Week 6</w:t>
      </w:r>
    </w:p>
    <w:p w14:paraId="62AF3877" w14:textId="3708F536" w:rsidR="00FB5445" w:rsidRPr="00D1731B" w:rsidRDefault="5C2DF067" w:rsidP="5C2DF067">
      <w:pPr>
        <w:widowControl w:val="0"/>
        <w:spacing w:after="0" w:line="240" w:lineRule="auto"/>
        <w:rPr>
          <w:rFonts w:cs="Times New Roman"/>
          <w:b/>
          <w:bCs/>
        </w:rPr>
      </w:pPr>
      <w:r w:rsidRPr="5C2DF067">
        <w:rPr>
          <w:rFonts w:cs="Times New Roman"/>
        </w:rPr>
        <w:t>date-Payne contd.; workshop speech outlines; watch speech samples</w:t>
      </w:r>
    </w:p>
    <w:p w14:paraId="7716063E" w14:textId="77777777" w:rsidR="00FB5445" w:rsidRPr="00D1731B" w:rsidRDefault="00FB5445" w:rsidP="00FB5445">
      <w:pPr>
        <w:widowControl w:val="0"/>
        <w:spacing w:after="0" w:line="240" w:lineRule="auto"/>
        <w:rPr>
          <w:rFonts w:cs="Times New Roman"/>
          <w:b/>
        </w:rPr>
      </w:pPr>
    </w:p>
    <w:p w14:paraId="22FA70A3" w14:textId="2E7C8168" w:rsidR="00FB5445" w:rsidRPr="00D1731B" w:rsidRDefault="5C2DF067" w:rsidP="00FB5445">
      <w:pPr>
        <w:widowControl w:val="0"/>
        <w:spacing w:after="0" w:line="240" w:lineRule="auto"/>
        <w:rPr>
          <w:rFonts w:cs="Times New Roman"/>
        </w:rPr>
      </w:pPr>
      <w:r w:rsidRPr="5C2DF067">
        <w:rPr>
          <w:rFonts w:cs="Times New Roman"/>
        </w:rPr>
        <w:t xml:space="preserve">date-Payne cont.; read </w:t>
      </w:r>
      <w:r w:rsidRPr="5C2DF067">
        <w:rPr>
          <w:rFonts w:cs="Times New Roman"/>
          <w:i/>
          <w:iCs/>
        </w:rPr>
        <w:t>Writing in the Disciplines</w:t>
      </w:r>
      <w:r w:rsidRPr="5C2DF067">
        <w:rPr>
          <w:rFonts w:cs="Times New Roman"/>
        </w:rPr>
        <w:t>,</w:t>
      </w:r>
      <w:r w:rsidRPr="5C2DF067">
        <w:rPr>
          <w:rFonts w:cs="Times New Roman"/>
          <w:i/>
          <w:iCs/>
        </w:rPr>
        <w:t xml:space="preserve"> </w:t>
      </w:r>
      <w:r w:rsidRPr="5C2DF067">
        <w:rPr>
          <w:rFonts w:cs="Times New Roman"/>
        </w:rPr>
        <w:t>Ch. 7, “Argument”</w:t>
      </w:r>
    </w:p>
    <w:p w14:paraId="7CBFD748" w14:textId="77777777" w:rsidR="00FB5445" w:rsidRPr="00D1731B" w:rsidRDefault="00FB5445" w:rsidP="00FB5445">
      <w:pPr>
        <w:widowControl w:val="0"/>
        <w:spacing w:after="0" w:line="240" w:lineRule="auto"/>
        <w:rPr>
          <w:rFonts w:cs="Times New Roman"/>
          <w:i/>
        </w:rPr>
      </w:pPr>
    </w:p>
    <w:p w14:paraId="66B2DC97" w14:textId="77777777" w:rsidR="00FB5445" w:rsidRPr="00D1731B" w:rsidRDefault="00FB5445" w:rsidP="00FB5445">
      <w:pPr>
        <w:widowControl w:val="0"/>
        <w:spacing w:after="0" w:line="240" w:lineRule="auto"/>
        <w:rPr>
          <w:rFonts w:cs="Times New Roman"/>
          <w:b/>
        </w:rPr>
      </w:pPr>
      <w:r w:rsidRPr="00D1731B">
        <w:rPr>
          <w:rFonts w:cs="Times New Roman"/>
          <w:b/>
        </w:rPr>
        <w:t>Week 7</w:t>
      </w:r>
    </w:p>
    <w:p w14:paraId="76C57B5F" w14:textId="647DB6F3" w:rsidR="00FB5445" w:rsidRPr="00D1731B" w:rsidRDefault="5C2DF067" w:rsidP="00FB5445">
      <w:pPr>
        <w:widowControl w:val="0"/>
        <w:spacing w:after="0" w:line="240" w:lineRule="auto"/>
        <w:rPr>
          <w:rFonts w:cs="Times New Roman"/>
        </w:rPr>
      </w:pPr>
      <w:r w:rsidRPr="5C2DF067">
        <w:rPr>
          <w:rFonts w:cs="Times New Roman"/>
        </w:rPr>
        <w:t xml:space="preserve">date and date- In-class workshop </w:t>
      </w:r>
    </w:p>
    <w:p w14:paraId="111AE8A5" w14:textId="77777777" w:rsidR="00FB5445" w:rsidRPr="00D1731B" w:rsidRDefault="00FB5445" w:rsidP="00FB5445">
      <w:pPr>
        <w:widowControl w:val="0"/>
        <w:spacing w:after="0" w:line="240" w:lineRule="auto"/>
        <w:rPr>
          <w:rFonts w:cs="Times New Roman"/>
        </w:rPr>
      </w:pPr>
    </w:p>
    <w:p w14:paraId="505BC29B" w14:textId="10B0B11B" w:rsidR="00FB5445" w:rsidRPr="00D1731B" w:rsidRDefault="00FB5445" w:rsidP="00FB5445">
      <w:pPr>
        <w:widowControl w:val="0"/>
        <w:spacing w:after="0" w:line="240" w:lineRule="auto"/>
        <w:rPr>
          <w:rFonts w:cs="Times New Roman"/>
          <w:b/>
        </w:rPr>
      </w:pPr>
      <w:r w:rsidRPr="00D1731B">
        <w:rPr>
          <w:rFonts w:cs="Times New Roman"/>
          <w:b/>
        </w:rPr>
        <w:t xml:space="preserve">DP #2: </w:t>
      </w:r>
      <w:r w:rsidR="002B5AE5" w:rsidRPr="00D1731B">
        <w:rPr>
          <w:rFonts w:cs="Times New Roman"/>
          <w:b/>
        </w:rPr>
        <w:t>B</w:t>
      </w:r>
      <w:r w:rsidRPr="00D1731B">
        <w:rPr>
          <w:rFonts w:cs="Times New Roman"/>
          <w:b/>
        </w:rPr>
        <w:t>uilding an argument due by end of day</w:t>
      </w:r>
      <w:r w:rsidR="002B5AE5" w:rsidRPr="00D1731B">
        <w:rPr>
          <w:rFonts w:cs="Times New Roman"/>
          <w:b/>
        </w:rPr>
        <w:t xml:space="preserve"> DATE</w:t>
      </w:r>
    </w:p>
    <w:p w14:paraId="6B4584C7" w14:textId="77777777" w:rsidR="00FB5445" w:rsidRPr="00D1731B" w:rsidRDefault="00FB5445" w:rsidP="00FB5445">
      <w:pPr>
        <w:widowControl w:val="0"/>
        <w:spacing w:after="0" w:line="240" w:lineRule="auto"/>
        <w:rPr>
          <w:rFonts w:cs="Times New Roman"/>
        </w:rPr>
      </w:pPr>
    </w:p>
    <w:p w14:paraId="6503C9A4" w14:textId="77777777" w:rsidR="00FB5445" w:rsidRPr="00D1731B" w:rsidRDefault="00FB5445" w:rsidP="00FB5445">
      <w:pPr>
        <w:widowControl w:val="0"/>
        <w:spacing w:after="0" w:line="240" w:lineRule="auto"/>
        <w:rPr>
          <w:rFonts w:cs="Times New Roman"/>
          <w:b/>
        </w:rPr>
      </w:pPr>
      <w:r w:rsidRPr="00D1731B">
        <w:rPr>
          <w:rFonts w:cs="Times New Roman"/>
          <w:b/>
        </w:rPr>
        <w:t>Week 8</w:t>
      </w:r>
    </w:p>
    <w:p w14:paraId="5D5B8273" w14:textId="7B8FA87D" w:rsidR="00FB5445" w:rsidRPr="00D1731B" w:rsidRDefault="5C2DF067" w:rsidP="00FB5445">
      <w:pPr>
        <w:widowControl w:val="0"/>
        <w:spacing w:after="0" w:line="240" w:lineRule="auto"/>
        <w:rPr>
          <w:rFonts w:cs="Times New Roman"/>
        </w:rPr>
      </w:pPr>
      <w:r w:rsidRPr="5C2DF067">
        <w:rPr>
          <w:rFonts w:cs="Times New Roman"/>
        </w:rPr>
        <w:t>Date- Speech #1: building an argument</w:t>
      </w:r>
    </w:p>
    <w:p w14:paraId="1AA868DF" w14:textId="77777777" w:rsidR="00FB5445" w:rsidRPr="00D1731B" w:rsidRDefault="00FB5445" w:rsidP="00FB5445">
      <w:pPr>
        <w:widowControl w:val="0"/>
        <w:spacing w:after="0" w:line="240" w:lineRule="auto"/>
        <w:rPr>
          <w:rFonts w:cs="Times New Roman"/>
          <w:b/>
        </w:rPr>
      </w:pPr>
    </w:p>
    <w:p w14:paraId="49CBE67D" w14:textId="77777777" w:rsidR="00FB5445" w:rsidRPr="00D1731B" w:rsidRDefault="00FB5445" w:rsidP="00FB5445">
      <w:pPr>
        <w:widowControl w:val="0"/>
        <w:spacing w:after="0" w:line="240" w:lineRule="auto"/>
        <w:rPr>
          <w:rFonts w:cs="Times New Roman"/>
          <w:b/>
        </w:rPr>
      </w:pPr>
      <w:r w:rsidRPr="00D1731B">
        <w:rPr>
          <w:rFonts w:cs="Times New Roman"/>
          <w:b/>
        </w:rPr>
        <w:t>Week 9</w:t>
      </w:r>
    </w:p>
    <w:p w14:paraId="3859CE05" w14:textId="07756FF0" w:rsidR="00FB5445" w:rsidRPr="00D1731B" w:rsidRDefault="5C2DF067" w:rsidP="00FB5445">
      <w:pPr>
        <w:widowControl w:val="0"/>
        <w:spacing w:after="0" w:line="240" w:lineRule="auto"/>
        <w:rPr>
          <w:rFonts w:cs="Times New Roman"/>
        </w:rPr>
      </w:pPr>
      <w:r w:rsidRPr="5C2DF067">
        <w:rPr>
          <w:rFonts w:cs="Times New Roman"/>
        </w:rPr>
        <w:t xml:space="preserve">date- “The Best in Interactive Multimedia Journalism 2017: Pushing the Limits of Storytelling,” </w:t>
      </w:r>
      <w:hyperlink r:id="rId28">
        <w:r w:rsidRPr="5C2DF067">
          <w:rPr>
            <w:rStyle w:val="Hyperlink"/>
            <w:rFonts w:cs="Times New Roman"/>
            <w:i/>
            <w:iCs/>
          </w:rPr>
          <w:t>Medium</w:t>
        </w:r>
      </w:hyperlink>
    </w:p>
    <w:p w14:paraId="61905FD0" w14:textId="7AB895A9" w:rsidR="002B5AE5" w:rsidRPr="00D1731B" w:rsidRDefault="002B5AE5" w:rsidP="00FB5445">
      <w:pPr>
        <w:widowControl w:val="0"/>
        <w:spacing w:after="0" w:line="240" w:lineRule="auto"/>
        <w:rPr>
          <w:rFonts w:cs="Times New Roman"/>
        </w:rPr>
      </w:pPr>
    </w:p>
    <w:p w14:paraId="16527234" w14:textId="5E987B35" w:rsidR="002B5AE5" w:rsidRPr="00D1731B" w:rsidRDefault="5C2DF067" w:rsidP="00FB5445">
      <w:pPr>
        <w:widowControl w:val="0"/>
        <w:spacing w:after="0" w:line="240" w:lineRule="auto"/>
        <w:rPr>
          <w:rFonts w:cs="Times New Roman"/>
        </w:rPr>
      </w:pPr>
      <w:r w:rsidRPr="5C2DF067">
        <w:rPr>
          <w:rFonts w:cs="Times New Roman"/>
        </w:rPr>
        <w:t xml:space="preserve">date- Discuss DP#3/Speech #2: mapping and presenting a problem </w:t>
      </w:r>
    </w:p>
    <w:p w14:paraId="431D0702" w14:textId="77777777" w:rsidR="002B5AE5" w:rsidRPr="00D1731B" w:rsidRDefault="002B5AE5" w:rsidP="00FB5445">
      <w:pPr>
        <w:widowControl w:val="0"/>
        <w:spacing w:after="0" w:line="240" w:lineRule="auto"/>
        <w:rPr>
          <w:rFonts w:cs="Times New Roman"/>
        </w:rPr>
      </w:pPr>
    </w:p>
    <w:p w14:paraId="6841640A" w14:textId="77777777" w:rsidR="00FB5445" w:rsidRPr="00D1731B" w:rsidRDefault="00FB5445" w:rsidP="00FB5445">
      <w:pPr>
        <w:widowControl w:val="0"/>
        <w:spacing w:after="0" w:line="240" w:lineRule="auto"/>
        <w:rPr>
          <w:rFonts w:cs="Times New Roman"/>
          <w:b/>
        </w:rPr>
      </w:pPr>
      <w:r w:rsidRPr="00D1731B">
        <w:rPr>
          <w:rFonts w:cs="Times New Roman"/>
          <w:b/>
        </w:rPr>
        <w:t>Week 10</w:t>
      </w:r>
    </w:p>
    <w:p w14:paraId="2FA7C5C0" w14:textId="63566EC9" w:rsidR="00FB5445" w:rsidRPr="00D1731B" w:rsidRDefault="5C2DF067" w:rsidP="00FB5445">
      <w:pPr>
        <w:widowControl w:val="0"/>
        <w:spacing w:after="0" w:line="240" w:lineRule="auto"/>
        <w:rPr>
          <w:rFonts w:cs="Times New Roman"/>
        </w:rPr>
      </w:pPr>
      <w:r w:rsidRPr="5C2DF067">
        <w:rPr>
          <w:rFonts w:cs="Times New Roman"/>
        </w:rPr>
        <w:t>date- Technology tinker day with Tableau and data visualization; bring facts, data, or snippets from your groups you would like to think about visualizing,</w:t>
      </w:r>
    </w:p>
    <w:p w14:paraId="525A22BA" w14:textId="77777777" w:rsidR="00FB5445" w:rsidRPr="00D1731B" w:rsidRDefault="00FB5445" w:rsidP="00FB5445">
      <w:pPr>
        <w:widowControl w:val="0"/>
        <w:spacing w:after="0" w:line="240" w:lineRule="auto"/>
        <w:rPr>
          <w:rFonts w:cs="Times New Roman"/>
          <w:b/>
        </w:rPr>
      </w:pPr>
    </w:p>
    <w:p w14:paraId="66F31A73" w14:textId="298E25BE" w:rsidR="00FB5445" w:rsidRPr="00D1731B" w:rsidRDefault="5C2DF067" w:rsidP="00FB5445">
      <w:pPr>
        <w:widowControl w:val="0"/>
        <w:spacing w:after="0" w:line="240" w:lineRule="auto"/>
        <w:rPr>
          <w:rFonts w:cs="Times New Roman"/>
        </w:rPr>
      </w:pPr>
      <w:r w:rsidRPr="5C2DF067">
        <w:rPr>
          <w:rFonts w:cs="Times New Roman"/>
        </w:rPr>
        <w:t xml:space="preserve">date- Read Sean B. Carroll, from </w:t>
      </w:r>
      <w:r w:rsidRPr="5C2DF067">
        <w:rPr>
          <w:rFonts w:cs="Times New Roman"/>
          <w:i/>
          <w:iCs/>
        </w:rPr>
        <w:t>The Serengeti Rules;</w:t>
      </w:r>
      <w:r w:rsidRPr="5C2DF067">
        <w:rPr>
          <w:rFonts w:cs="Times New Roman"/>
        </w:rPr>
        <w:t xml:space="preserve"> </w:t>
      </w:r>
      <w:r w:rsidRPr="5C2DF067">
        <w:rPr>
          <w:rFonts w:cs="Times New Roman"/>
          <w:i/>
          <w:iCs/>
        </w:rPr>
        <w:t>Sustainable World</w:t>
      </w:r>
      <w:r w:rsidRPr="5C2DF067">
        <w:rPr>
          <w:rFonts w:cs="Times New Roman"/>
        </w:rPr>
        <w:t xml:space="preserve">, Ch. 5, “Resilience and Patterns of Change” and Ch. 6, “Complex Adaptive Systems,” on Bb; explore </w:t>
      </w:r>
      <w:hyperlink r:id="rId29">
        <w:r w:rsidRPr="5C2DF067">
          <w:rPr>
            <w:rStyle w:val="Hyperlink"/>
            <w:rFonts w:cs="Times New Roman"/>
            <w:i/>
            <w:iCs/>
          </w:rPr>
          <w:t>Hurricane Digital Memory Data Bank</w:t>
        </w:r>
      </w:hyperlink>
    </w:p>
    <w:p w14:paraId="174AA8AA" w14:textId="77777777" w:rsidR="00FB5445" w:rsidRPr="00D1731B" w:rsidRDefault="00FB5445" w:rsidP="00FB5445">
      <w:pPr>
        <w:widowControl w:val="0"/>
        <w:spacing w:after="0" w:line="240" w:lineRule="auto"/>
        <w:jc w:val="center"/>
        <w:rPr>
          <w:rFonts w:cs="Times New Roman"/>
          <w:b/>
        </w:rPr>
      </w:pPr>
    </w:p>
    <w:p w14:paraId="2635310A" w14:textId="77777777" w:rsidR="00FB5445" w:rsidRPr="00D1731B" w:rsidRDefault="00FB5445" w:rsidP="00FB5445">
      <w:pPr>
        <w:widowControl w:val="0"/>
        <w:spacing w:after="0" w:line="240" w:lineRule="auto"/>
        <w:rPr>
          <w:rFonts w:cs="Times New Roman"/>
        </w:rPr>
      </w:pPr>
      <w:r w:rsidRPr="00D1731B">
        <w:rPr>
          <w:rFonts w:cs="Times New Roman"/>
          <w:b/>
        </w:rPr>
        <w:t>Week 11</w:t>
      </w:r>
    </w:p>
    <w:p w14:paraId="61A717B6" w14:textId="2B420E6B" w:rsidR="00FB5445" w:rsidRPr="00D1731B" w:rsidRDefault="5C2DF067" w:rsidP="5C2DF067">
      <w:pPr>
        <w:widowControl w:val="0"/>
        <w:spacing w:after="0" w:line="240" w:lineRule="auto"/>
        <w:rPr>
          <w:rFonts w:cs="Times New Roman"/>
          <w:i/>
          <w:iCs/>
        </w:rPr>
      </w:pPr>
      <w:r w:rsidRPr="5C2DF067">
        <w:rPr>
          <w:rFonts w:cs="Times New Roman"/>
        </w:rPr>
        <w:t xml:space="preserve">date- Read </w:t>
      </w:r>
      <w:proofErr w:type="spellStart"/>
      <w:r w:rsidRPr="5C2DF067">
        <w:rPr>
          <w:rFonts w:cs="Times New Roman"/>
        </w:rPr>
        <w:t>Jesmyn</w:t>
      </w:r>
      <w:proofErr w:type="spellEnd"/>
      <w:r w:rsidRPr="5C2DF067">
        <w:rPr>
          <w:rFonts w:cs="Times New Roman"/>
        </w:rPr>
        <w:t xml:space="preserve"> Ward’s </w:t>
      </w:r>
      <w:r w:rsidRPr="5C2DF067">
        <w:rPr>
          <w:rFonts w:cs="Times New Roman"/>
          <w:i/>
          <w:iCs/>
        </w:rPr>
        <w:t>Salvage the Bones</w:t>
      </w:r>
    </w:p>
    <w:p w14:paraId="62457B1B" w14:textId="77777777" w:rsidR="00FB5445" w:rsidRPr="00D1731B" w:rsidRDefault="00FB5445" w:rsidP="00FB5445">
      <w:pPr>
        <w:widowControl w:val="0"/>
        <w:spacing w:after="0" w:line="240" w:lineRule="auto"/>
        <w:rPr>
          <w:rFonts w:cs="Times New Roman"/>
        </w:rPr>
      </w:pPr>
      <w:r w:rsidRPr="00D1731B">
        <w:rPr>
          <w:rFonts w:cs="Times New Roman"/>
        </w:rPr>
        <w:t xml:space="preserve"> </w:t>
      </w:r>
    </w:p>
    <w:p w14:paraId="1E909A6B" w14:textId="0F4CBE26" w:rsidR="00FB5445" w:rsidRPr="00D1731B" w:rsidRDefault="5C2DF067" w:rsidP="00FB5445">
      <w:pPr>
        <w:widowControl w:val="0"/>
        <w:spacing w:after="0" w:line="240" w:lineRule="auto"/>
        <w:rPr>
          <w:rFonts w:cs="Times New Roman"/>
        </w:rPr>
      </w:pPr>
      <w:r w:rsidRPr="5C2DF067">
        <w:rPr>
          <w:rFonts w:cs="Times New Roman"/>
        </w:rPr>
        <w:lastRenderedPageBreak/>
        <w:t xml:space="preserve">date- </w:t>
      </w:r>
      <w:r w:rsidRPr="5C2DF067">
        <w:rPr>
          <w:rFonts w:cs="Times New Roman"/>
          <w:i/>
          <w:iCs/>
        </w:rPr>
        <w:t>Salvage the Bones</w:t>
      </w:r>
      <w:r w:rsidRPr="5C2DF067">
        <w:rPr>
          <w:rFonts w:cs="Times New Roman"/>
        </w:rPr>
        <w:t xml:space="preserve"> contd.; Nikki Giovanni, “</w:t>
      </w:r>
      <w:proofErr w:type="spellStart"/>
      <w:r w:rsidRPr="5C2DF067">
        <w:rPr>
          <w:rFonts w:cs="Times New Roman"/>
        </w:rPr>
        <w:t>Allowables</w:t>
      </w:r>
      <w:proofErr w:type="spellEnd"/>
      <w:r w:rsidRPr="5C2DF067">
        <w:rPr>
          <w:rFonts w:cs="Times New Roman"/>
        </w:rPr>
        <w:t>”; discussion of binaries at work in cultural thinking</w:t>
      </w:r>
    </w:p>
    <w:p w14:paraId="2C80CC05" w14:textId="77777777" w:rsidR="00FB5445" w:rsidRPr="00D1731B" w:rsidRDefault="00FB5445" w:rsidP="00FB5445">
      <w:pPr>
        <w:widowControl w:val="0"/>
        <w:spacing w:after="0" w:line="240" w:lineRule="auto"/>
        <w:rPr>
          <w:rFonts w:cs="Times New Roman"/>
          <w:b/>
        </w:rPr>
      </w:pPr>
    </w:p>
    <w:p w14:paraId="641FAACA" w14:textId="77777777" w:rsidR="00FB5445" w:rsidRPr="00D1731B" w:rsidRDefault="00FB5445" w:rsidP="00FB5445">
      <w:pPr>
        <w:widowControl w:val="0"/>
        <w:spacing w:after="0" w:line="240" w:lineRule="auto"/>
        <w:rPr>
          <w:rFonts w:cs="Times New Roman"/>
          <w:b/>
        </w:rPr>
      </w:pPr>
      <w:r w:rsidRPr="00D1731B">
        <w:rPr>
          <w:rFonts w:cs="Times New Roman"/>
          <w:b/>
        </w:rPr>
        <w:t>Week 12</w:t>
      </w:r>
    </w:p>
    <w:p w14:paraId="2DE7F275" w14:textId="2676E06C" w:rsidR="00FB5445" w:rsidRPr="00D1731B" w:rsidRDefault="5C2DF067" w:rsidP="00FB5445">
      <w:pPr>
        <w:widowControl w:val="0"/>
        <w:spacing w:after="0" w:line="240" w:lineRule="auto"/>
        <w:rPr>
          <w:rFonts w:cs="Times New Roman"/>
        </w:rPr>
      </w:pPr>
      <w:r w:rsidRPr="5C2DF067">
        <w:rPr>
          <w:rFonts w:cs="Times New Roman"/>
        </w:rPr>
        <w:t xml:space="preserve">date- </w:t>
      </w:r>
      <w:r w:rsidRPr="5C2DF067">
        <w:rPr>
          <w:rFonts w:cs="Times New Roman"/>
          <w:i/>
          <w:iCs/>
        </w:rPr>
        <w:t>Salvage the Bones</w:t>
      </w:r>
      <w:r w:rsidRPr="5C2DF067">
        <w:rPr>
          <w:rFonts w:cs="Times New Roman"/>
        </w:rPr>
        <w:t xml:space="preserve"> contd.; in-class workshop</w:t>
      </w:r>
    </w:p>
    <w:p w14:paraId="364D3BA3" w14:textId="77777777" w:rsidR="00FB5445" w:rsidRPr="00D1731B" w:rsidRDefault="00FB5445" w:rsidP="00FB5445">
      <w:pPr>
        <w:widowControl w:val="0"/>
        <w:spacing w:after="0" w:line="240" w:lineRule="auto"/>
        <w:rPr>
          <w:rFonts w:cs="Times New Roman"/>
        </w:rPr>
      </w:pPr>
    </w:p>
    <w:p w14:paraId="4BF59A7B" w14:textId="793A8F3D" w:rsidR="00FB5445" w:rsidRPr="00D1731B" w:rsidRDefault="5C2DF067" w:rsidP="5C2DF067">
      <w:pPr>
        <w:widowControl w:val="0"/>
        <w:spacing w:after="0" w:line="240" w:lineRule="auto"/>
        <w:rPr>
          <w:rFonts w:cs="Times New Roman"/>
          <w:b/>
          <w:bCs/>
        </w:rPr>
      </w:pPr>
      <w:r w:rsidRPr="5C2DF067">
        <w:rPr>
          <w:rFonts w:cs="Times New Roman"/>
        </w:rPr>
        <w:t xml:space="preserve">date- </w:t>
      </w:r>
      <w:r w:rsidRPr="5C2DF067">
        <w:rPr>
          <w:rFonts w:cs="Times New Roman"/>
          <w:i/>
          <w:iCs/>
        </w:rPr>
        <w:t>Salvage the Bones</w:t>
      </w:r>
      <w:r w:rsidRPr="5C2DF067">
        <w:rPr>
          <w:rFonts w:cs="Times New Roman"/>
        </w:rPr>
        <w:t xml:space="preserve"> contd.</w:t>
      </w:r>
    </w:p>
    <w:p w14:paraId="2834385A" w14:textId="77777777" w:rsidR="00FB5445" w:rsidRPr="00D1731B" w:rsidRDefault="00FB5445" w:rsidP="00FB5445">
      <w:pPr>
        <w:widowControl w:val="0"/>
        <w:spacing w:after="0" w:line="240" w:lineRule="auto"/>
        <w:rPr>
          <w:rFonts w:cs="Times New Roman"/>
        </w:rPr>
      </w:pPr>
    </w:p>
    <w:p w14:paraId="76629C19" w14:textId="454FAADA" w:rsidR="00FB5445" w:rsidRPr="00D1731B" w:rsidRDefault="00FB5445" w:rsidP="00FB5445">
      <w:pPr>
        <w:widowControl w:val="0"/>
        <w:spacing w:after="0" w:line="240" w:lineRule="auto"/>
        <w:rPr>
          <w:rFonts w:cs="Times New Roman"/>
          <w:b/>
        </w:rPr>
      </w:pPr>
      <w:r w:rsidRPr="00D1731B">
        <w:rPr>
          <w:rFonts w:cs="Times New Roman"/>
          <w:b/>
        </w:rPr>
        <w:t xml:space="preserve">DP #3 due by end of </w:t>
      </w:r>
      <w:r w:rsidR="002B5AE5" w:rsidRPr="00D1731B">
        <w:rPr>
          <w:rFonts w:cs="Times New Roman"/>
          <w:b/>
        </w:rPr>
        <w:t>DATE</w:t>
      </w:r>
    </w:p>
    <w:p w14:paraId="400B6F41" w14:textId="77777777" w:rsidR="00FB5445" w:rsidRPr="00D1731B" w:rsidRDefault="00FB5445" w:rsidP="00FB5445">
      <w:pPr>
        <w:widowControl w:val="0"/>
        <w:spacing w:after="0" w:line="240" w:lineRule="auto"/>
        <w:rPr>
          <w:rFonts w:cs="Times New Roman"/>
        </w:rPr>
      </w:pPr>
    </w:p>
    <w:p w14:paraId="11B7FA57" w14:textId="77777777" w:rsidR="00FB5445" w:rsidRPr="00D1731B" w:rsidRDefault="00FB5445" w:rsidP="00FB5445">
      <w:pPr>
        <w:widowControl w:val="0"/>
        <w:spacing w:after="0" w:line="240" w:lineRule="auto"/>
        <w:rPr>
          <w:rFonts w:cs="Times New Roman"/>
          <w:b/>
        </w:rPr>
      </w:pPr>
      <w:r w:rsidRPr="00D1731B">
        <w:rPr>
          <w:rFonts w:cs="Times New Roman"/>
          <w:b/>
        </w:rPr>
        <w:t>Week 13</w:t>
      </w:r>
    </w:p>
    <w:p w14:paraId="5A0B9A65" w14:textId="37F9979A" w:rsidR="00FB5445" w:rsidRPr="00D1731B" w:rsidRDefault="5C2DF067" w:rsidP="5C2DF067">
      <w:pPr>
        <w:widowControl w:val="0"/>
        <w:spacing w:after="0" w:line="240" w:lineRule="auto"/>
        <w:rPr>
          <w:rFonts w:cs="Times New Roman"/>
          <w:b/>
          <w:bCs/>
        </w:rPr>
      </w:pPr>
      <w:r w:rsidRPr="5C2DF067">
        <w:rPr>
          <w:rFonts w:cs="Times New Roman"/>
        </w:rPr>
        <w:t xml:space="preserve">date- Read </w:t>
      </w:r>
      <w:r w:rsidRPr="5C2DF067">
        <w:rPr>
          <w:rFonts w:cs="Times New Roman"/>
          <w:i/>
          <w:iCs/>
        </w:rPr>
        <w:t>Sustainable World</w:t>
      </w:r>
      <w:r w:rsidRPr="5C2DF067">
        <w:rPr>
          <w:rFonts w:cs="Times New Roman"/>
        </w:rPr>
        <w:t xml:space="preserve">, Ch. 7, “Thinking about the Future”; discussion of community partner needs; discuss collaborative project </w:t>
      </w:r>
    </w:p>
    <w:p w14:paraId="0A2EF6C7" w14:textId="77777777" w:rsidR="00FB5445" w:rsidRPr="00D1731B" w:rsidRDefault="00FB5445" w:rsidP="00FB5445">
      <w:pPr>
        <w:widowControl w:val="0"/>
        <w:spacing w:after="0" w:line="240" w:lineRule="auto"/>
        <w:rPr>
          <w:rFonts w:cs="Times New Roman"/>
          <w:b/>
        </w:rPr>
      </w:pPr>
    </w:p>
    <w:p w14:paraId="46BDDADA" w14:textId="5279699C" w:rsidR="00FB5445" w:rsidRPr="00D1731B" w:rsidRDefault="5C2DF067" w:rsidP="5C2DF067">
      <w:pPr>
        <w:widowControl w:val="0"/>
        <w:spacing w:after="0" w:line="240" w:lineRule="auto"/>
        <w:rPr>
          <w:rFonts w:cs="Times New Roman"/>
          <w:b/>
          <w:bCs/>
        </w:rPr>
      </w:pPr>
      <w:r w:rsidRPr="5C2DF067">
        <w:rPr>
          <w:rFonts w:cs="Times New Roman"/>
        </w:rPr>
        <w:t>date- Collaboration time</w:t>
      </w:r>
    </w:p>
    <w:p w14:paraId="7C81BDA0" w14:textId="77777777" w:rsidR="00FB5445" w:rsidRPr="00D1731B" w:rsidRDefault="00FB5445" w:rsidP="00FB5445">
      <w:pPr>
        <w:widowControl w:val="0"/>
        <w:spacing w:after="0" w:line="240" w:lineRule="auto"/>
        <w:rPr>
          <w:rFonts w:cs="Times New Roman"/>
          <w:b/>
        </w:rPr>
      </w:pPr>
    </w:p>
    <w:p w14:paraId="18549A90" w14:textId="77777777" w:rsidR="00FB5445" w:rsidRPr="00D1731B" w:rsidRDefault="00FB5445" w:rsidP="00FB5445">
      <w:pPr>
        <w:widowControl w:val="0"/>
        <w:spacing w:after="0" w:line="240" w:lineRule="auto"/>
        <w:rPr>
          <w:rFonts w:cs="Times New Roman"/>
          <w:b/>
        </w:rPr>
      </w:pPr>
      <w:r w:rsidRPr="00D1731B">
        <w:rPr>
          <w:rFonts w:cs="Times New Roman"/>
          <w:b/>
        </w:rPr>
        <w:t>Week 14</w:t>
      </w:r>
    </w:p>
    <w:p w14:paraId="00BA4E79" w14:textId="3430E889" w:rsidR="00FB5445" w:rsidRPr="00D1731B" w:rsidRDefault="002B5AE5" w:rsidP="00FB5445">
      <w:pPr>
        <w:widowControl w:val="0"/>
        <w:spacing w:after="0" w:line="240" w:lineRule="auto"/>
        <w:rPr>
          <w:rFonts w:cs="Times New Roman"/>
        </w:rPr>
      </w:pPr>
      <w:r w:rsidRPr="00D1731B">
        <w:rPr>
          <w:rFonts w:cs="Times New Roman"/>
        </w:rPr>
        <w:t>No-Class: Thanksgiving Break</w:t>
      </w:r>
    </w:p>
    <w:p w14:paraId="7EBAB001" w14:textId="77777777" w:rsidR="00FB5445" w:rsidRPr="00D1731B" w:rsidRDefault="00FB5445" w:rsidP="00FB5445">
      <w:pPr>
        <w:widowControl w:val="0"/>
        <w:spacing w:after="0" w:line="240" w:lineRule="auto"/>
        <w:rPr>
          <w:rFonts w:cs="Times New Roman"/>
          <w:iCs/>
        </w:rPr>
      </w:pPr>
    </w:p>
    <w:p w14:paraId="5AFF02A2" w14:textId="77777777" w:rsidR="00FB5445" w:rsidRPr="00D1731B" w:rsidRDefault="00FB5445" w:rsidP="00FB5445">
      <w:pPr>
        <w:widowControl w:val="0"/>
        <w:spacing w:after="0" w:line="240" w:lineRule="auto"/>
        <w:rPr>
          <w:rFonts w:cs="Times New Roman"/>
          <w:b/>
        </w:rPr>
      </w:pPr>
      <w:r w:rsidRPr="00D1731B">
        <w:rPr>
          <w:rFonts w:cs="Times New Roman"/>
          <w:b/>
        </w:rPr>
        <w:t>Week 15</w:t>
      </w:r>
    </w:p>
    <w:p w14:paraId="4D480863" w14:textId="25AB3F29" w:rsidR="00FB5445" w:rsidRPr="00D1731B" w:rsidRDefault="5C2DF067" w:rsidP="00FB5445">
      <w:pPr>
        <w:widowControl w:val="0"/>
        <w:spacing w:after="0" w:line="240" w:lineRule="auto"/>
        <w:rPr>
          <w:rFonts w:cs="Times New Roman"/>
        </w:rPr>
      </w:pPr>
      <w:r w:rsidRPr="5C2DF067">
        <w:rPr>
          <w:rFonts w:cs="Times New Roman"/>
        </w:rPr>
        <w:t>date and date- Progress presentations and collaboration time</w:t>
      </w:r>
    </w:p>
    <w:p w14:paraId="5F769A20" w14:textId="77777777" w:rsidR="00FB5445" w:rsidRPr="00D1731B" w:rsidRDefault="00FB5445" w:rsidP="00FB5445">
      <w:pPr>
        <w:widowControl w:val="0"/>
        <w:spacing w:after="0" w:line="240" w:lineRule="auto"/>
        <w:rPr>
          <w:rFonts w:cs="Times New Roman"/>
        </w:rPr>
      </w:pPr>
    </w:p>
    <w:p w14:paraId="6403A77F" w14:textId="77777777" w:rsidR="00FB5445" w:rsidRPr="00D1731B" w:rsidRDefault="00FB5445" w:rsidP="00FB5445">
      <w:pPr>
        <w:widowControl w:val="0"/>
        <w:spacing w:after="0" w:line="240" w:lineRule="auto"/>
        <w:rPr>
          <w:rFonts w:cs="Times New Roman"/>
          <w:b/>
        </w:rPr>
      </w:pPr>
      <w:r w:rsidRPr="00D1731B">
        <w:rPr>
          <w:rFonts w:cs="Times New Roman"/>
          <w:b/>
        </w:rPr>
        <w:t>Week 16</w:t>
      </w:r>
    </w:p>
    <w:p w14:paraId="7B3DA639" w14:textId="0A76F3C8" w:rsidR="00FB5445" w:rsidRPr="00D1731B" w:rsidRDefault="5C2DF067" w:rsidP="00FB5445">
      <w:pPr>
        <w:widowControl w:val="0"/>
        <w:spacing w:after="0" w:line="240" w:lineRule="auto"/>
        <w:rPr>
          <w:rFonts w:cs="Times New Roman"/>
        </w:rPr>
      </w:pPr>
      <w:r w:rsidRPr="5C2DF067">
        <w:rPr>
          <w:rFonts w:cs="Times New Roman"/>
        </w:rPr>
        <w:t>date and date- Reflection across the research teams</w:t>
      </w:r>
    </w:p>
    <w:p w14:paraId="071ED8EA" w14:textId="77777777" w:rsidR="00FB5445" w:rsidRPr="00D1731B" w:rsidRDefault="00FB5445" w:rsidP="00FB5445">
      <w:pPr>
        <w:widowControl w:val="0"/>
        <w:spacing w:after="0" w:line="240" w:lineRule="auto"/>
        <w:rPr>
          <w:rFonts w:cs="Times New Roman"/>
        </w:rPr>
      </w:pPr>
    </w:p>
    <w:p w14:paraId="2B3B49A4" w14:textId="3F94EDFF" w:rsidR="00DA143F" w:rsidRPr="00D1731B" w:rsidRDefault="00FB5445" w:rsidP="00322B11">
      <w:pPr>
        <w:widowControl w:val="0"/>
        <w:spacing w:after="0" w:line="240" w:lineRule="auto"/>
        <w:rPr>
          <w:rFonts w:cs="Times New Roman"/>
          <w:b/>
        </w:rPr>
      </w:pPr>
      <w:r w:rsidRPr="00D1731B">
        <w:rPr>
          <w:rFonts w:cs="Times New Roman"/>
          <w:b/>
        </w:rPr>
        <w:t>Collaborative Project Due on Sunday, May 5 by 11:59 pm on Blackboard</w:t>
      </w:r>
    </w:p>
    <w:sectPr w:rsidR="00DA143F" w:rsidRPr="00D1731B" w:rsidSect="00FB54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AD2F" w14:textId="77777777" w:rsidR="00426419" w:rsidRDefault="00426419" w:rsidP="00FB5445">
      <w:pPr>
        <w:spacing w:after="0" w:line="240" w:lineRule="auto"/>
      </w:pPr>
      <w:r>
        <w:separator/>
      </w:r>
    </w:p>
  </w:endnote>
  <w:endnote w:type="continuationSeparator" w:id="0">
    <w:p w14:paraId="232371E4" w14:textId="77777777" w:rsidR="00426419" w:rsidRDefault="00426419" w:rsidP="00FB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EA0B" w14:textId="77777777" w:rsidR="00B23CD8" w:rsidRDefault="007A2A86" w:rsidP="00FB544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B57420" w14:textId="77777777" w:rsidR="00B23CD8" w:rsidRDefault="00426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5937455"/>
      <w:docPartObj>
        <w:docPartGallery w:val="Page Numbers (Bottom of Page)"/>
        <w:docPartUnique/>
      </w:docPartObj>
    </w:sdtPr>
    <w:sdtEndPr>
      <w:rPr>
        <w:rStyle w:val="PageNumber"/>
      </w:rPr>
    </w:sdtEndPr>
    <w:sdtContent>
      <w:p w14:paraId="7E441FE6" w14:textId="6773257D" w:rsidR="00FB5445" w:rsidRDefault="00FB5445" w:rsidP="00AE53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386C9E9" w14:textId="77777777" w:rsidR="00B23CD8" w:rsidRDefault="00426419" w:rsidP="00EF3DB9">
    <w:pPr>
      <w:pStyle w:val="Footer"/>
      <w:framePr w:wrap="around" w:vAnchor="text" w:hAnchor="margin" w:xAlign="center" w:y="1"/>
      <w:rPr>
        <w:rStyle w:val="PageNumber"/>
      </w:rPr>
    </w:pPr>
  </w:p>
  <w:p w14:paraId="34FC9FAD" w14:textId="77777777" w:rsidR="00B23CD8" w:rsidRDefault="00426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4CF8" w14:textId="77777777" w:rsidR="00426419" w:rsidRDefault="00426419" w:rsidP="00FB5445">
      <w:pPr>
        <w:spacing w:after="0" w:line="240" w:lineRule="auto"/>
      </w:pPr>
      <w:r>
        <w:separator/>
      </w:r>
    </w:p>
  </w:footnote>
  <w:footnote w:type="continuationSeparator" w:id="0">
    <w:p w14:paraId="2BB22961" w14:textId="77777777" w:rsidR="00426419" w:rsidRDefault="00426419" w:rsidP="00FB5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0D91"/>
    <w:multiLevelType w:val="hybridMultilevel"/>
    <w:tmpl w:val="41AA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D040D"/>
    <w:multiLevelType w:val="hybridMultilevel"/>
    <w:tmpl w:val="499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72980"/>
    <w:multiLevelType w:val="hybridMultilevel"/>
    <w:tmpl w:val="B3AE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45"/>
    <w:rsid w:val="00007179"/>
    <w:rsid w:val="00094ACF"/>
    <w:rsid w:val="00156DC7"/>
    <w:rsid w:val="001B276B"/>
    <w:rsid w:val="001D7075"/>
    <w:rsid w:val="0024096C"/>
    <w:rsid w:val="00242ECD"/>
    <w:rsid w:val="002B5AE5"/>
    <w:rsid w:val="003063FE"/>
    <w:rsid w:val="00322B11"/>
    <w:rsid w:val="0041137B"/>
    <w:rsid w:val="00426419"/>
    <w:rsid w:val="00460F82"/>
    <w:rsid w:val="006735EA"/>
    <w:rsid w:val="00711713"/>
    <w:rsid w:val="0073062F"/>
    <w:rsid w:val="00757ACB"/>
    <w:rsid w:val="007A2A86"/>
    <w:rsid w:val="00815AE9"/>
    <w:rsid w:val="008E1CCA"/>
    <w:rsid w:val="00972DBB"/>
    <w:rsid w:val="00A920C5"/>
    <w:rsid w:val="00B239D9"/>
    <w:rsid w:val="00B73964"/>
    <w:rsid w:val="00B82154"/>
    <w:rsid w:val="00BA2D08"/>
    <w:rsid w:val="00BA5736"/>
    <w:rsid w:val="00C41146"/>
    <w:rsid w:val="00C803C1"/>
    <w:rsid w:val="00D1731B"/>
    <w:rsid w:val="00DA143F"/>
    <w:rsid w:val="00DB21A4"/>
    <w:rsid w:val="00DE3EA0"/>
    <w:rsid w:val="00E32A7A"/>
    <w:rsid w:val="00E60171"/>
    <w:rsid w:val="00E63159"/>
    <w:rsid w:val="00FA2DFB"/>
    <w:rsid w:val="00FA46C1"/>
    <w:rsid w:val="00FB5445"/>
    <w:rsid w:val="5C2DF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220BD"/>
  <w15:chartTrackingRefBased/>
  <w15:docId w15:val="{CB6E5DF7-49F9-824E-9FDA-F146234C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C7"/>
    <w:pPr>
      <w:spacing w:after="160" w:line="259" w:lineRule="auto"/>
    </w:pPr>
    <w:rPr>
      <w:rFonts w:ascii="Times New Roman" w:hAnsi="Times New Roman"/>
      <w:sz w:val="22"/>
      <w:szCs w:val="22"/>
    </w:rPr>
  </w:style>
  <w:style w:type="paragraph" w:styleId="Heading1">
    <w:name w:val="heading 1"/>
    <w:basedOn w:val="Normal"/>
    <w:next w:val="Normal"/>
    <w:link w:val="Heading1Char"/>
    <w:uiPriority w:val="9"/>
    <w:qFormat/>
    <w:rsid w:val="0000717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007179"/>
    <w:pPr>
      <w:keepNext/>
      <w:keepLines/>
      <w:spacing w:after="0" w:line="240" w:lineRule="auto"/>
      <w:outlineLvl w:val="1"/>
    </w:pPr>
    <w:rPr>
      <w:rFonts w:eastAsia="Verdana" w:cs="Verdan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445"/>
    <w:rPr>
      <w:color w:val="0000FF"/>
      <w:u w:val="single"/>
    </w:rPr>
  </w:style>
  <w:style w:type="paragraph" w:styleId="ListParagraph">
    <w:name w:val="List Paragraph"/>
    <w:basedOn w:val="Normal"/>
    <w:uiPriority w:val="34"/>
    <w:qFormat/>
    <w:rsid w:val="00FB5445"/>
    <w:pPr>
      <w:spacing w:after="0" w:line="276" w:lineRule="auto"/>
      <w:ind w:left="720"/>
      <w:contextualSpacing/>
    </w:pPr>
    <w:rPr>
      <w:rFonts w:ascii="Arial" w:eastAsia="Arial" w:hAnsi="Arial" w:cs="Arial"/>
      <w:lang w:val="en"/>
    </w:rPr>
  </w:style>
  <w:style w:type="paragraph" w:styleId="Footer">
    <w:name w:val="footer"/>
    <w:basedOn w:val="Normal"/>
    <w:link w:val="FooterChar"/>
    <w:rsid w:val="00FB5445"/>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FB5445"/>
    <w:rPr>
      <w:rFonts w:ascii="Times New Roman" w:eastAsia="Times New Roman" w:hAnsi="Times New Roman" w:cs="Times New Roman"/>
    </w:rPr>
  </w:style>
  <w:style w:type="character" w:styleId="PageNumber">
    <w:name w:val="page number"/>
    <w:basedOn w:val="DefaultParagraphFont"/>
    <w:rsid w:val="00FB5445"/>
  </w:style>
  <w:style w:type="paragraph" w:styleId="Header">
    <w:name w:val="header"/>
    <w:basedOn w:val="Normal"/>
    <w:link w:val="HeaderChar"/>
    <w:uiPriority w:val="99"/>
    <w:unhideWhenUsed/>
    <w:rsid w:val="00FB5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445"/>
    <w:rPr>
      <w:sz w:val="22"/>
      <w:szCs w:val="22"/>
    </w:rPr>
  </w:style>
  <w:style w:type="character" w:styleId="UnresolvedMention">
    <w:name w:val="Unresolved Mention"/>
    <w:basedOn w:val="DefaultParagraphFont"/>
    <w:uiPriority w:val="99"/>
    <w:semiHidden/>
    <w:unhideWhenUsed/>
    <w:rsid w:val="00FB5445"/>
    <w:rPr>
      <w:color w:val="605E5C"/>
      <w:shd w:val="clear" w:color="auto" w:fill="E1DFDD"/>
    </w:rPr>
  </w:style>
  <w:style w:type="character" w:customStyle="1" w:styleId="Heading2Char">
    <w:name w:val="Heading 2 Char"/>
    <w:basedOn w:val="DefaultParagraphFont"/>
    <w:link w:val="Heading2"/>
    <w:uiPriority w:val="9"/>
    <w:rsid w:val="00007179"/>
    <w:rPr>
      <w:rFonts w:ascii="Times New Roman" w:eastAsia="Verdana" w:hAnsi="Times New Roman" w:cs="Verdana"/>
      <w:b/>
      <w:bCs/>
      <w:sz w:val="26"/>
      <w:szCs w:val="26"/>
    </w:rPr>
  </w:style>
  <w:style w:type="character" w:customStyle="1" w:styleId="Heading1Char">
    <w:name w:val="Heading 1 Char"/>
    <w:basedOn w:val="DefaultParagraphFont"/>
    <w:link w:val="Heading1"/>
    <w:uiPriority w:val="9"/>
    <w:rsid w:val="00007179"/>
    <w:rPr>
      <w:rFonts w:ascii="Times New Roman" w:eastAsiaTheme="majorEastAsia" w:hAnsi="Times New Roman"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4767">
      <w:bodyDiv w:val="1"/>
      <w:marLeft w:val="0"/>
      <w:marRight w:val="0"/>
      <w:marTop w:val="0"/>
      <w:marBottom w:val="0"/>
      <w:divBdr>
        <w:top w:val="none" w:sz="0" w:space="0" w:color="auto"/>
        <w:left w:val="none" w:sz="0" w:space="0" w:color="auto"/>
        <w:bottom w:val="none" w:sz="0" w:space="0" w:color="auto"/>
        <w:right w:val="none" w:sz="0" w:space="0" w:color="auto"/>
      </w:divBdr>
    </w:div>
    <w:div w:id="16864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yaccess@siue.edu" TargetMode="External"/><Relationship Id="rId18" Type="http://schemas.openxmlformats.org/officeDocument/2006/relationships/hyperlink" Target="https://www.siue.edu/lss/tutoring-resource-center/" TargetMode="External"/><Relationship Id="rId26" Type="http://schemas.openxmlformats.org/officeDocument/2006/relationships/hyperlink" Target="https://www.siue.edu/successful-communities/index.shtml" TargetMode="External"/><Relationship Id="rId3" Type="http://schemas.openxmlformats.org/officeDocument/2006/relationships/settings" Target="settings.xml"/><Relationship Id="rId21" Type="http://schemas.openxmlformats.org/officeDocument/2006/relationships/hyperlink" Target="https://www.siue.edu/financialaid/" TargetMode="External"/><Relationship Id="rId7" Type="http://schemas.openxmlformats.org/officeDocument/2006/relationships/image" Target="media/image1.png"/><Relationship Id="rId12" Type="http://schemas.openxmlformats.org/officeDocument/2006/relationships/hyperlink" Target="http://www.siue.edu/its/bb/index.shtml" TargetMode="External"/><Relationship Id="rId17" Type="http://schemas.openxmlformats.org/officeDocument/2006/relationships/hyperlink" Target="http://www.siue.edu/lovejoylibrary/" TargetMode="External"/><Relationship Id="rId25" Type="http://schemas.openxmlformats.org/officeDocument/2006/relationships/hyperlink" Target="https://iris.siue.edu" TargetMode="External"/><Relationship Id="rId2" Type="http://schemas.openxmlformats.org/officeDocument/2006/relationships/styles" Target="styles.xml"/><Relationship Id="rId16" Type="http://schemas.openxmlformats.org/officeDocument/2006/relationships/hyperlink" Target="https://www.siue.edu/about/mission-goals-plans/diversity.shtml" TargetMode="External"/><Relationship Id="rId20" Type="http://schemas.openxmlformats.org/officeDocument/2006/relationships/hyperlink" Target="http://www.siue.edu/advising/" TargetMode="External"/><Relationship Id="rId29" Type="http://schemas.openxmlformats.org/officeDocument/2006/relationships/hyperlink" Target="http://hurricanearchiv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b.siue.edu/" TargetMode="External"/><Relationship Id="rId24" Type="http://schemas.openxmlformats.org/officeDocument/2006/relationships/hyperlink" Target="http://www.mla.org/style" TargetMode="External"/><Relationship Id="rId5" Type="http://schemas.openxmlformats.org/officeDocument/2006/relationships/footnotes" Target="footnotes.xml"/><Relationship Id="rId15" Type="http://schemas.openxmlformats.org/officeDocument/2006/relationships/hyperlink" Target="http://cougarcare.siue.edu/" TargetMode="External"/><Relationship Id="rId23" Type="http://schemas.openxmlformats.org/officeDocument/2006/relationships/hyperlink" Target="https://www.siue.edu/counseling/" TargetMode="External"/><Relationship Id="rId28" Type="http://schemas.openxmlformats.org/officeDocument/2006/relationships/hyperlink" Target="https://medium.com/@aschugart/the-best-in-interactive-multimedia-journalism-2017-pushing-the-limits-of-storytelling-e2ccdec8e576" TargetMode="External"/><Relationship Id="rId10" Type="http://schemas.openxmlformats.org/officeDocument/2006/relationships/hyperlink" Target="http://www.siue.edu/IS/WRITING/index.html" TargetMode="External"/><Relationship Id="rId19" Type="http://schemas.openxmlformats.org/officeDocument/2006/relationships/hyperlink" Target="http://www.siue.edu/lss/writing/index.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tel:618-650-3726" TargetMode="External"/><Relationship Id="rId22" Type="http://schemas.openxmlformats.org/officeDocument/2006/relationships/hyperlink" Target="http://www.siue.edu/events/" TargetMode="External"/><Relationship Id="rId27" Type="http://schemas.openxmlformats.org/officeDocument/2006/relationships/hyperlink" Target="https://www.siue.edu/provost/trht/index.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2663</Words>
  <Characters>15181</Characters>
  <Application>Microsoft Office Word</Application>
  <DocSecurity>0</DocSecurity>
  <Lines>126</Lines>
  <Paragraphs>35</Paragraphs>
  <ScaleCrop>false</ScaleCrop>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Despain, Jessica</dc:creator>
  <cp:keywords/>
  <dc:description/>
  <cp:lastModifiedBy>Despain, Jessica</cp:lastModifiedBy>
  <cp:revision>19</cp:revision>
  <dcterms:created xsi:type="dcterms:W3CDTF">2021-08-19T20:31:00Z</dcterms:created>
  <dcterms:modified xsi:type="dcterms:W3CDTF">2021-09-01T15:38:00Z</dcterms:modified>
</cp:coreProperties>
</file>